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2342" w14:paraId="2862FA5F" w14:textId="77777777" w:rsidTr="00571B24">
        <w:tc>
          <w:tcPr>
            <w:tcW w:w="3020" w:type="dxa"/>
          </w:tcPr>
          <w:p w14:paraId="1A236423" w14:textId="733EC410" w:rsidR="00DF2342" w:rsidRDefault="00DF2342" w:rsidP="007C5D90"/>
        </w:tc>
        <w:tc>
          <w:tcPr>
            <w:tcW w:w="3021" w:type="dxa"/>
          </w:tcPr>
          <w:p w14:paraId="5AC55540" w14:textId="59504CDA" w:rsidR="00DF2342" w:rsidRDefault="00DF2342" w:rsidP="007C5D90"/>
        </w:tc>
        <w:tc>
          <w:tcPr>
            <w:tcW w:w="3021" w:type="dxa"/>
          </w:tcPr>
          <w:p w14:paraId="5F645D7A" w14:textId="77777777" w:rsidR="00DF2342" w:rsidRDefault="00DF2342" w:rsidP="007C5D90"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3469BAD4" wp14:editId="57312DE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160020</wp:posOffset>
                  </wp:positionV>
                  <wp:extent cx="1292422" cy="510445"/>
                  <wp:effectExtent l="0" t="0" r="3175" b="444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22" cy="51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2BDB4F" w14:textId="5BD25E16" w:rsidR="00DF2342" w:rsidRDefault="00FC49F9" w:rsidP="007C5D90">
      <w:pPr>
        <w:spacing w:after="0" w:line="240" w:lineRule="auto"/>
      </w:pPr>
      <w:r>
        <w:rPr>
          <w:noProof/>
        </w:rPr>
        <w:drawing>
          <wp:inline distT="0" distB="0" distL="0" distR="0" wp14:anchorId="01E8BBF4" wp14:editId="3B6FCFAC">
            <wp:extent cx="781050" cy="109440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2" cy="109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96CDF" w14:textId="77777777" w:rsidR="00DF2342" w:rsidRDefault="00DF2342" w:rsidP="007C5D90">
      <w:pPr>
        <w:spacing w:after="0" w:line="240" w:lineRule="auto"/>
      </w:pPr>
    </w:p>
    <w:p w14:paraId="44227490" w14:textId="77777777" w:rsidR="00DF2342" w:rsidRDefault="00DF2342" w:rsidP="007C5D90">
      <w:pPr>
        <w:spacing w:after="0" w:line="240" w:lineRule="auto"/>
      </w:pPr>
    </w:p>
    <w:p w14:paraId="471B648E" w14:textId="77777777" w:rsidR="00FC49F9" w:rsidRDefault="00FC49F9" w:rsidP="007C5D9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8DE9213" w14:textId="202F068F" w:rsidR="00DF2342" w:rsidRPr="00FC49F9" w:rsidRDefault="00DF2342" w:rsidP="007C5D90">
      <w:pPr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FC49F9">
        <w:rPr>
          <w:b/>
          <w:bCs/>
          <w:color w:val="538135" w:themeColor="accent6" w:themeShade="BF"/>
          <w:sz w:val="32"/>
          <w:szCs w:val="32"/>
        </w:rPr>
        <w:t>ZELENA SHEMA SLOVENSKEGA TURIZMA</w:t>
      </w:r>
    </w:p>
    <w:p w14:paraId="0D96D3F9" w14:textId="77777777" w:rsidR="00DF2342" w:rsidRDefault="00DF2342" w:rsidP="007C5D90">
      <w:pPr>
        <w:spacing w:after="0" w:line="240" w:lineRule="auto"/>
        <w:jc w:val="center"/>
      </w:pPr>
    </w:p>
    <w:p w14:paraId="6E4EAEAD" w14:textId="1DF1E449" w:rsidR="00DF2342" w:rsidRPr="00FC49F9" w:rsidRDefault="00DF2342" w:rsidP="007C5D90">
      <w:pPr>
        <w:spacing w:after="0" w:line="240" w:lineRule="auto"/>
        <w:jc w:val="center"/>
        <w:rPr>
          <w:b/>
          <w:bCs/>
          <w:color w:val="A8D08D" w:themeColor="accent6" w:themeTint="99"/>
          <w:sz w:val="26"/>
          <w:szCs w:val="26"/>
        </w:rPr>
      </w:pPr>
      <w:r w:rsidRPr="00FC49F9">
        <w:rPr>
          <w:b/>
          <w:bCs/>
          <w:color w:val="A8D08D" w:themeColor="accent6" w:themeTint="99"/>
          <w:sz w:val="26"/>
          <w:szCs w:val="26"/>
        </w:rPr>
        <w:t xml:space="preserve">REZULTATI ANKETIRANJA PREBIVALCEV, TURISTIČNEGA GOSPODARSTVA IN OBISKOVALCEV </w:t>
      </w:r>
      <w:r w:rsidR="00FC49F9" w:rsidRPr="00FC49F9">
        <w:rPr>
          <w:b/>
          <w:bCs/>
          <w:color w:val="A8D08D" w:themeColor="accent6" w:themeTint="99"/>
          <w:sz w:val="26"/>
          <w:szCs w:val="26"/>
        </w:rPr>
        <w:t xml:space="preserve">OBČINE KANAL OB SOČI </w:t>
      </w:r>
      <w:r w:rsidRPr="00FC49F9">
        <w:rPr>
          <w:b/>
          <w:bCs/>
          <w:color w:val="A8D08D" w:themeColor="accent6" w:themeTint="99"/>
          <w:sz w:val="26"/>
          <w:szCs w:val="26"/>
        </w:rPr>
        <w:t xml:space="preserve"> V LETU 2021</w:t>
      </w:r>
    </w:p>
    <w:p w14:paraId="5B901E07" w14:textId="77777777" w:rsidR="00DF2342" w:rsidRDefault="00DF2342" w:rsidP="007C5D90">
      <w:pPr>
        <w:spacing w:after="0" w:line="240" w:lineRule="auto"/>
      </w:pPr>
    </w:p>
    <w:p w14:paraId="42DCE40F" w14:textId="77777777" w:rsidR="00DF2342" w:rsidRDefault="00DF2342" w:rsidP="007C5D90">
      <w:pPr>
        <w:spacing w:after="0" w:line="240" w:lineRule="auto"/>
      </w:pPr>
    </w:p>
    <w:p w14:paraId="2F25F468" w14:textId="3687CDA9" w:rsidR="00DF2342" w:rsidRDefault="00DF2342" w:rsidP="007C5D90">
      <w:pPr>
        <w:spacing w:after="0" w:line="240" w:lineRule="auto"/>
      </w:pPr>
      <w:r w:rsidRPr="009763EA">
        <w:rPr>
          <w:b/>
          <w:bCs/>
        </w:rPr>
        <w:t>Glavni namen raziskave:</w:t>
      </w:r>
      <w:r>
        <w:t xml:space="preserve"> ocena zadovoljstva s turistično ponudbo, prepoznavanje trajnostne naravnanosti destinacije in turističnega gospodarstva, pridobivanje predlogov za izboljšanje in nadaljnji razvoj turizma v </w:t>
      </w:r>
      <w:r w:rsidR="00FC49F9">
        <w:t>Občini Kanal ob Soči</w:t>
      </w:r>
      <w:r w:rsidR="009763EA">
        <w:t>.</w:t>
      </w:r>
    </w:p>
    <w:p w14:paraId="5E1E1544" w14:textId="77777777" w:rsidR="00DF2342" w:rsidRDefault="00DF2342" w:rsidP="007C5D90">
      <w:pPr>
        <w:spacing w:after="0" w:line="240" w:lineRule="auto"/>
      </w:pPr>
    </w:p>
    <w:p w14:paraId="4322C997" w14:textId="0069E6F6" w:rsidR="00DF2342" w:rsidRDefault="00DF2342" w:rsidP="007C5D90">
      <w:pPr>
        <w:spacing w:after="0" w:line="240" w:lineRule="auto"/>
      </w:pPr>
      <w:r w:rsidRPr="009763EA">
        <w:rPr>
          <w:b/>
          <w:bCs/>
        </w:rPr>
        <w:t>Čas izvedbe raziskave:</w:t>
      </w:r>
      <w:r>
        <w:t xml:space="preserve"> </w:t>
      </w:r>
      <w:r w:rsidR="00FC49F9">
        <w:t xml:space="preserve"> september </w:t>
      </w:r>
      <w:r>
        <w:t xml:space="preserve">– </w:t>
      </w:r>
      <w:r w:rsidR="00FC49F9">
        <w:t xml:space="preserve"> december</w:t>
      </w:r>
      <w:r>
        <w:t xml:space="preserve"> 2021</w:t>
      </w:r>
      <w:r w:rsidR="009763EA">
        <w:t>.</w:t>
      </w:r>
    </w:p>
    <w:p w14:paraId="289C714F" w14:textId="77777777" w:rsidR="00DF2342" w:rsidRDefault="00DF2342" w:rsidP="007C5D90">
      <w:pPr>
        <w:spacing w:after="0" w:line="240" w:lineRule="auto"/>
      </w:pPr>
    </w:p>
    <w:p w14:paraId="4DF9CEA0" w14:textId="77777777" w:rsidR="00DF2342" w:rsidRPr="00257214" w:rsidRDefault="00DF2342" w:rsidP="007C5D90">
      <w:pPr>
        <w:spacing w:after="0" w:line="240" w:lineRule="auto"/>
        <w:rPr>
          <w:b/>
          <w:bCs/>
        </w:rPr>
      </w:pPr>
      <w:r w:rsidRPr="00257214">
        <w:rPr>
          <w:b/>
          <w:bCs/>
        </w:rPr>
        <w:t>Velikost in odzivnost populacije:</w:t>
      </w:r>
    </w:p>
    <w:p w14:paraId="0378A326" w14:textId="77777777" w:rsidR="00DF2342" w:rsidRDefault="00DF2342" w:rsidP="007C5D90">
      <w:pPr>
        <w:pStyle w:val="Odstavekseznama"/>
        <w:spacing w:after="0" w:line="240" w:lineRule="auto"/>
        <w:ind w:left="0"/>
        <w:rPr>
          <w:b/>
          <w:bCs/>
          <w:color w:val="70AD47" w:themeColor="accent6"/>
        </w:rPr>
      </w:pPr>
    </w:p>
    <w:p w14:paraId="4617A62C" w14:textId="5B0A8B89" w:rsidR="00DF2342" w:rsidRDefault="00DF2342" w:rsidP="007C5D90">
      <w:pPr>
        <w:pStyle w:val="Odstavekseznama"/>
        <w:numPr>
          <w:ilvl w:val="0"/>
          <w:numId w:val="1"/>
        </w:numPr>
        <w:spacing w:after="0" w:line="240" w:lineRule="auto"/>
        <w:rPr>
          <w:b/>
          <w:bCs/>
          <w:color w:val="70AD47" w:themeColor="accent6"/>
        </w:rPr>
      </w:pPr>
      <w:r w:rsidRPr="00257214">
        <w:rPr>
          <w:b/>
          <w:bCs/>
          <w:color w:val="70AD47" w:themeColor="accent6"/>
        </w:rPr>
        <w:t>Prebivalci</w:t>
      </w:r>
    </w:p>
    <w:p w14:paraId="144EB6C3" w14:textId="4896D2A2" w:rsidR="00DF2342" w:rsidRDefault="00FC49F9" w:rsidP="007C5D90">
      <w:pPr>
        <w:spacing w:after="0" w:line="240" w:lineRule="auto"/>
        <w:rPr>
          <w:color w:val="FF0000"/>
        </w:rPr>
      </w:pPr>
      <w:r>
        <w:t>63</w:t>
      </w:r>
      <w:r w:rsidR="008977C2" w:rsidRPr="003A7038">
        <w:t xml:space="preserve"> izpolnjenih </w:t>
      </w:r>
      <w:r w:rsidR="00234CAB" w:rsidRPr="003A7038">
        <w:t>vprašalnikov</w:t>
      </w:r>
      <w:r w:rsidR="003A7038">
        <w:t>.</w:t>
      </w:r>
      <w:r w:rsidR="008977C2" w:rsidRPr="003A7038">
        <w:t xml:space="preserve"> </w:t>
      </w:r>
    </w:p>
    <w:p w14:paraId="747D9D5E" w14:textId="77777777" w:rsidR="008977C2" w:rsidRPr="005E5DDE" w:rsidRDefault="008977C2" w:rsidP="007C5D90">
      <w:pPr>
        <w:spacing w:after="0" w:line="240" w:lineRule="auto"/>
        <w:rPr>
          <w:b/>
          <w:bCs/>
          <w:color w:val="70AD47" w:themeColor="accent6"/>
        </w:rPr>
      </w:pPr>
    </w:p>
    <w:p w14:paraId="2AC602F9" w14:textId="77777777" w:rsidR="00DF2342" w:rsidRDefault="00DF2342" w:rsidP="007C5D90">
      <w:pPr>
        <w:pStyle w:val="Odstavekseznama"/>
        <w:numPr>
          <w:ilvl w:val="0"/>
          <w:numId w:val="1"/>
        </w:numPr>
        <w:spacing w:after="0" w:line="240" w:lineRule="auto"/>
        <w:rPr>
          <w:b/>
          <w:bCs/>
          <w:color w:val="70AD47" w:themeColor="accent6"/>
        </w:rPr>
      </w:pPr>
      <w:r w:rsidRPr="005E5DDE">
        <w:rPr>
          <w:b/>
          <w:bCs/>
          <w:color w:val="70AD47" w:themeColor="accent6"/>
        </w:rPr>
        <w:t>Obiskovalci</w:t>
      </w:r>
    </w:p>
    <w:p w14:paraId="096CE3C6" w14:textId="31B2BF68" w:rsidR="00DF2342" w:rsidRPr="003A7038" w:rsidRDefault="00F619C3" w:rsidP="007C5D90">
      <w:pPr>
        <w:rPr>
          <w:b/>
          <w:bCs/>
        </w:rPr>
      </w:pPr>
      <w:r>
        <w:t>67</w:t>
      </w:r>
      <w:r w:rsidR="008977C2" w:rsidRPr="003A7038">
        <w:t xml:space="preserve"> vprašalnikov, izpolnjenih</w:t>
      </w:r>
      <w:r w:rsidR="002278C5">
        <w:t xml:space="preserve"> največ </w:t>
      </w:r>
      <w:r w:rsidR="008977C2" w:rsidRPr="003A7038">
        <w:t xml:space="preserve"> ob obisku T</w:t>
      </w:r>
      <w:r>
        <w:t>uristično informacijskega centra</w:t>
      </w:r>
      <w:r w:rsidR="002278C5">
        <w:t xml:space="preserve"> v Kanalu</w:t>
      </w:r>
      <w:r w:rsidR="00E23E1A">
        <w:t>.</w:t>
      </w:r>
    </w:p>
    <w:p w14:paraId="316AEA30" w14:textId="77777777" w:rsidR="00DF2342" w:rsidRPr="005E5DDE" w:rsidRDefault="00DF2342" w:rsidP="007C5D90">
      <w:pPr>
        <w:pStyle w:val="Odstavekseznama"/>
        <w:numPr>
          <w:ilvl w:val="0"/>
          <w:numId w:val="1"/>
        </w:numPr>
        <w:spacing w:after="0" w:line="240" w:lineRule="auto"/>
        <w:rPr>
          <w:b/>
          <w:bCs/>
          <w:color w:val="70AD47" w:themeColor="accent6"/>
        </w:rPr>
      </w:pPr>
      <w:r w:rsidRPr="005E5DDE">
        <w:rPr>
          <w:b/>
          <w:bCs/>
          <w:color w:val="70AD47" w:themeColor="accent6"/>
        </w:rPr>
        <w:t>Turistično gospodarstvo</w:t>
      </w:r>
    </w:p>
    <w:p w14:paraId="6DA7034F" w14:textId="421A1236" w:rsidR="00DF2342" w:rsidRDefault="00DF2342" w:rsidP="007C5D90">
      <w:pPr>
        <w:spacing w:after="0" w:line="240" w:lineRule="auto"/>
      </w:pPr>
      <w:r>
        <w:t xml:space="preserve">Osebno je bilo anketiranih </w:t>
      </w:r>
      <w:r w:rsidR="002278C5">
        <w:t>10</w:t>
      </w:r>
      <w:r>
        <w:t xml:space="preserve"> ponudnikov turističnega gospodarstva.</w:t>
      </w:r>
    </w:p>
    <w:p w14:paraId="3B36DFAA" w14:textId="77777777" w:rsidR="00DF2342" w:rsidRDefault="00DF2342" w:rsidP="007C5D90">
      <w:pPr>
        <w:spacing w:after="0" w:line="240" w:lineRule="auto"/>
      </w:pPr>
    </w:p>
    <w:p w14:paraId="47B7410F" w14:textId="5AC5C3E6" w:rsidR="008977C2" w:rsidRDefault="008977C2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  <w:r>
        <w:rPr>
          <w:b/>
          <w:bCs/>
          <w:color w:val="70AD47" w:themeColor="accent6"/>
          <w:sz w:val="26"/>
          <w:szCs w:val="26"/>
        </w:rPr>
        <w:t>PREBIVALCI</w:t>
      </w:r>
    </w:p>
    <w:p w14:paraId="6FF923BF" w14:textId="43DD4462" w:rsidR="00566BC5" w:rsidRDefault="00566BC5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A952FF5" w14:textId="77860A2E" w:rsidR="00566BC5" w:rsidRPr="00566BC5" w:rsidRDefault="00566BC5" w:rsidP="007C5D90">
      <w:pPr>
        <w:spacing w:after="0" w:line="240" w:lineRule="auto"/>
        <w:rPr>
          <w:bCs/>
        </w:rPr>
      </w:pPr>
      <w:r>
        <w:rPr>
          <w:bCs/>
        </w:rPr>
        <w:t xml:space="preserve">Prebivalci </w:t>
      </w:r>
      <w:r w:rsidRPr="00566BC5">
        <w:rPr>
          <w:bCs/>
        </w:rPr>
        <w:t>so na trditve odgov</w:t>
      </w:r>
      <w:r w:rsidR="00D97E64">
        <w:rPr>
          <w:bCs/>
        </w:rPr>
        <w:t xml:space="preserve">orili: </w:t>
      </w:r>
    </w:p>
    <w:p w14:paraId="6ECEB602" w14:textId="7DF7AC8F" w:rsidR="008977C2" w:rsidRDefault="008977C2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tbl>
      <w:tblPr>
        <w:tblW w:w="89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33"/>
      </w:tblGrid>
      <w:tr w:rsidR="008977C2" w:rsidRPr="00AE55D2" w14:paraId="0E70847F" w14:textId="77777777" w:rsidTr="00571B24">
        <w:trPr>
          <w:trHeight w:val="284"/>
        </w:trPr>
        <w:tc>
          <w:tcPr>
            <w:tcW w:w="7083" w:type="dxa"/>
            <w:shd w:val="clear" w:color="auto" w:fill="auto"/>
          </w:tcPr>
          <w:p w14:paraId="27B3F36B" w14:textId="5D7EEDF3" w:rsidR="008977C2" w:rsidRPr="00AE55D2" w:rsidRDefault="007A0C99" w:rsidP="007C5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 xml:space="preserve">Rezultati </w:t>
            </w:r>
          </w:p>
        </w:tc>
        <w:tc>
          <w:tcPr>
            <w:tcW w:w="1833" w:type="dxa"/>
          </w:tcPr>
          <w:p w14:paraId="3D8E12B5" w14:textId="77777777" w:rsidR="008977C2" w:rsidRPr="00AE55D2" w:rsidRDefault="008977C2" w:rsidP="00D97E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E55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Povprečna ocena</w:t>
            </w:r>
          </w:p>
        </w:tc>
      </w:tr>
      <w:tr w:rsidR="008977C2" w:rsidRPr="00AE55D2" w14:paraId="430A5001" w14:textId="77777777" w:rsidTr="00571B24">
        <w:trPr>
          <w:trHeight w:val="284"/>
        </w:trPr>
        <w:tc>
          <w:tcPr>
            <w:tcW w:w="7083" w:type="dxa"/>
            <w:shd w:val="clear" w:color="auto" w:fill="auto"/>
          </w:tcPr>
          <w:p w14:paraId="0D97AE58" w14:textId="3F6D7402" w:rsidR="008977C2" w:rsidRPr="002278C5" w:rsidRDefault="007A0C99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color w:val="538135" w:themeColor="accent6" w:themeShade="BF"/>
                <w:sz w:val="20"/>
                <w:szCs w:val="20"/>
              </w:rPr>
              <w:t>3</w:t>
            </w:r>
            <w:r w:rsidR="00615F59" w:rsidRPr="002278C5">
              <w:rPr>
                <w:color w:val="538135" w:themeColor="accent6" w:themeShade="BF"/>
                <w:sz w:val="20"/>
                <w:szCs w:val="20"/>
              </w:rPr>
              <w:t>4</w:t>
            </w:r>
            <w:r w:rsidR="008977C2" w:rsidRPr="002278C5">
              <w:rPr>
                <w:color w:val="538135" w:themeColor="accent6" w:themeShade="BF"/>
                <w:sz w:val="20"/>
                <w:szCs w:val="20"/>
              </w:rPr>
              <w:t xml:space="preserve"> % prebivalcev podpira razvoj turizma v destinaciji.</w:t>
            </w:r>
          </w:p>
        </w:tc>
        <w:tc>
          <w:tcPr>
            <w:tcW w:w="1833" w:type="dxa"/>
          </w:tcPr>
          <w:p w14:paraId="0F080DE9" w14:textId="7404C703" w:rsidR="008977C2" w:rsidRPr="002278C5" w:rsidRDefault="008977C2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615F59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</w:t>
            </w:r>
          </w:p>
        </w:tc>
      </w:tr>
      <w:tr w:rsidR="008977C2" w:rsidRPr="00AE55D2" w14:paraId="42AC6418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7DABFE37" w14:textId="740BFF8B" w:rsidR="008977C2" w:rsidRPr="002278C5" w:rsidRDefault="00615F59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color w:val="538135" w:themeColor="accent6" w:themeShade="BF"/>
                <w:sz w:val="20"/>
                <w:szCs w:val="20"/>
              </w:rPr>
              <w:t>51</w:t>
            </w:r>
            <w:r w:rsidR="008977C2" w:rsidRPr="002278C5">
              <w:rPr>
                <w:color w:val="538135" w:themeColor="accent6" w:themeShade="BF"/>
                <w:sz w:val="20"/>
                <w:szCs w:val="20"/>
              </w:rPr>
              <w:t xml:space="preserve"> % prebivalcev je zadovoljnih z delom organizacije, ki skrbi za razvoj turizma v destinaciji</w:t>
            </w:r>
            <w:r w:rsidRPr="002278C5">
              <w:rPr>
                <w:color w:val="538135" w:themeColor="accent6" w:themeShade="BF"/>
                <w:sz w:val="20"/>
                <w:szCs w:val="20"/>
              </w:rPr>
              <w:t xml:space="preserve"> in </w:t>
            </w:r>
            <w:r w:rsidR="008977C2" w:rsidRPr="002278C5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2278C5">
              <w:rPr>
                <w:color w:val="538135" w:themeColor="accent6" w:themeShade="BF"/>
                <w:sz w:val="20"/>
                <w:szCs w:val="20"/>
              </w:rPr>
              <w:t>29</w:t>
            </w:r>
            <w:r w:rsidR="008977C2" w:rsidRPr="002278C5">
              <w:rPr>
                <w:color w:val="538135" w:themeColor="accent6" w:themeShade="BF"/>
                <w:sz w:val="20"/>
                <w:szCs w:val="20"/>
              </w:rPr>
              <w:t xml:space="preserve"> % je neopredeljenih</w:t>
            </w:r>
            <w:r w:rsidRPr="002278C5">
              <w:rPr>
                <w:color w:val="538135" w:themeColor="accent6" w:themeShade="BF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14:paraId="4A448B9A" w14:textId="48792B32" w:rsidR="008977C2" w:rsidRPr="002278C5" w:rsidRDefault="008977C2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615F59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4</w:t>
            </w:r>
          </w:p>
        </w:tc>
      </w:tr>
      <w:tr w:rsidR="008977C2" w:rsidRPr="00AE55D2" w14:paraId="6F9F0C01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6A88BBB1" w14:textId="32844336" w:rsidR="008977C2" w:rsidRPr="002278C5" w:rsidRDefault="007A0C99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615F59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</w:t>
            </w:r>
            <w:r w:rsidR="00AE55D2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je o razvoju turizma v destinaciji dobro obveščenih.</w:t>
            </w:r>
          </w:p>
        </w:tc>
        <w:tc>
          <w:tcPr>
            <w:tcW w:w="1833" w:type="dxa"/>
          </w:tcPr>
          <w:p w14:paraId="1A956060" w14:textId="6EDAE750" w:rsidR="008977C2" w:rsidRPr="002278C5" w:rsidRDefault="00615F59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3,1</w:t>
            </w:r>
          </w:p>
        </w:tc>
      </w:tr>
      <w:tr w:rsidR="008977C2" w:rsidRPr="00AE55D2" w14:paraId="7DCBF3C1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0267C778" w14:textId="196183CB" w:rsidR="008977C2" w:rsidRPr="002278C5" w:rsidRDefault="0099090C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31</w:t>
            </w:r>
            <w:r w:rsidR="00AE55D2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je zadovoljnih z vključenostjo v načrtovanje razvoja turizma</w:t>
            </w: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in </w:t>
            </w:r>
            <w:r w:rsidR="00AE55D2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</w:t>
            </w: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37</w:t>
            </w:r>
            <w:r w:rsidR="00AE55D2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je neopredeljenih</w:t>
            </w: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33" w:type="dxa"/>
          </w:tcPr>
          <w:p w14:paraId="625BFB7E" w14:textId="67F79EBD" w:rsidR="008977C2" w:rsidRPr="002278C5" w:rsidRDefault="00AE55D2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2,</w:t>
            </w:r>
            <w:r w:rsidR="0099090C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9</w:t>
            </w:r>
          </w:p>
        </w:tc>
      </w:tr>
      <w:tr w:rsidR="008977C2" w:rsidRPr="00AE55D2" w14:paraId="5E0FED6C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26AC8DB6" w14:textId="07F39E17" w:rsidR="008977C2" w:rsidRPr="002278C5" w:rsidRDefault="0099090C" w:rsidP="007C5D90">
            <w:pPr>
              <w:tabs>
                <w:tab w:val="left" w:pos="1080"/>
              </w:tabs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54</w:t>
            </w:r>
            <w:r w:rsidR="00AE55D2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ima turizem več pozitivnih kot negativnih učinkov.</w:t>
            </w:r>
          </w:p>
        </w:tc>
        <w:tc>
          <w:tcPr>
            <w:tcW w:w="1833" w:type="dxa"/>
          </w:tcPr>
          <w:p w14:paraId="44C53F08" w14:textId="52D6CC25" w:rsidR="008977C2" w:rsidRPr="002278C5" w:rsidRDefault="00AE55D2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99090C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4</w:t>
            </w:r>
          </w:p>
        </w:tc>
      </w:tr>
      <w:tr w:rsidR="008977C2" w:rsidRPr="00AE55D2" w14:paraId="549D12BA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47F96C0B" w14:textId="76230261" w:rsidR="008977C2" w:rsidRPr="002278C5" w:rsidRDefault="0099090C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</w:t>
            </w:r>
            <w:r w:rsidR="00234CAB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je v visoki sezoni število obiskovalcev previs</w:t>
            </w:r>
            <w:r w:rsidR="003A7038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o</w:t>
            </w:r>
            <w:r w:rsidR="00234CAB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ko in moteče, 7</w:t>
            </w: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8</w:t>
            </w:r>
            <w:r w:rsidR="00AC5A1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</w:t>
            </w:r>
            <w:r w:rsidR="00234CAB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% pa jih je nasprotnega mnenja. </w:t>
            </w:r>
          </w:p>
        </w:tc>
        <w:tc>
          <w:tcPr>
            <w:tcW w:w="1833" w:type="dxa"/>
          </w:tcPr>
          <w:p w14:paraId="46B2CE31" w14:textId="324D0689" w:rsidR="008977C2" w:rsidRPr="002278C5" w:rsidRDefault="0099090C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1,9</w:t>
            </w:r>
          </w:p>
        </w:tc>
      </w:tr>
      <w:tr w:rsidR="00234CAB" w:rsidRPr="00AE55D2" w14:paraId="34819BC3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15DACEDE" w14:textId="12F5A65D" w:rsidR="00234CAB" w:rsidRPr="002278C5" w:rsidRDefault="004268DC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89</w:t>
            </w:r>
            <w:r w:rsidR="00CD1943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turizem v destinaciji</w:t>
            </w:r>
            <w:r w:rsidR="00B5027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NE</w:t>
            </w:r>
            <w:r w:rsidR="00CD1943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povzroča slabš</w:t>
            </w:r>
            <w:r w:rsidR="00B5027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ih</w:t>
            </w:r>
            <w:r w:rsidR="00CD1943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zdravstven</w:t>
            </w:r>
            <w:r w:rsidR="00B5027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ih</w:t>
            </w:r>
            <w:r w:rsidR="00CD1943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razmer</w:t>
            </w:r>
            <w:r w:rsidR="00B5027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, </w:t>
            </w: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</w:t>
            </w:r>
            <w:r w:rsidR="00B50271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jih meni obratno</w:t>
            </w:r>
            <w:r w:rsidR="00CD1943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1833" w:type="dxa"/>
          </w:tcPr>
          <w:p w14:paraId="063EDBC4" w14:textId="03E160CC" w:rsidR="00234CAB" w:rsidRPr="002278C5" w:rsidRDefault="00CD1943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1,</w:t>
            </w:r>
            <w:r w:rsidR="004268DC" w:rsidRPr="002278C5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6</w:t>
            </w:r>
          </w:p>
        </w:tc>
      </w:tr>
      <w:tr w:rsidR="00234CAB" w:rsidRPr="00B50271" w14:paraId="14FC79F5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0CBC250B" w14:textId="33331775" w:rsidR="00234CAB" w:rsidRPr="00D97E64" w:rsidRDefault="004268DC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lastRenderedPageBreak/>
              <w:t>89</w:t>
            </w:r>
            <w:r w:rsidR="00B50271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vprašanih meni, da se zaradi turizma njihovi življenjski stroški NISO povišali.</w:t>
            </w:r>
          </w:p>
        </w:tc>
        <w:tc>
          <w:tcPr>
            <w:tcW w:w="1833" w:type="dxa"/>
          </w:tcPr>
          <w:p w14:paraId="28E5DA82" w14:textId="76AF5159" w:rsidR="00234CAB" w:rsidRPr="00D97E64" w:rsidRDefault="004268DC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1,7</w:t>
            </w:r>
          </w:p>
        </w:tc>
      </w:tr>
      <w:tr w:rsidR="00B50271" w:rsidRPr="00AE55D2" w14:paraId="690BD56D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32B7D010" w14:textId="19566879" w:rsidR="00B50271" w:rsidRPr="00D97E64" w:rsidRDefault="004268DC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73</w:t>
            </w:r>
            <w:r w:rsidR="00567287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turizem NE povzroča </w:t>
            </w:r>
            <w:r w:rsidR="00CA0D88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prekomer</w:t>
            </w:r>
            <w:r w:rsidR="0001327F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nega </w:t>
            </w:r>
            <w:r w:rsidR="00567287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onesnaževanja, </w:t>
            </w: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19</w:t>
            </w:r>
            <w:r w:rsidR="00567287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je neopredeljenih, </w:t>
            </w: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8</w:t>
            </w:r>
            <w:r w:rsidR="00567287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jih meni obratno</w:t>
            </w:r>
            <w:r w:rsidR="00077132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33" w:type="dxa"/>
          </w:tcPr>
          <w:p w14:paraId="50B5C9CE" w14:textId="09871E50" w:rsidR="00B50271" w:rsidRPr="00D97E64" w:rsidRDefault="0001327F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4268DC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,0</w:t>
            </w:r>
          </w:p>
        </w:tc>
      </w:tr>
      <w:tr w:rsidR="00B50271" w:rsidRPr="00AE55D2" w14:paraId="6AEB5BC5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4651661E" w14:textId="23A5536A" w:rsidR="00B50271" w:rsidRPr="00D97E64" w:rsidRDefault="0001327F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</w:t>
            </w: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turizem povečuje prometne težave v destinaciji, 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</w:t>
            </w: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8 % pa jih meni obratno. </w:t>
            </w:r>
          </w:p>
        </w:tc>
        <w:tc>
          <w:tcPr>
            <w:tcW w:w="1833" w:type="dxa"/>
          </w:tcPr>
          <w:p w14:paraId="3BC76145" w14:textId="2C6B8E57" w:rsidR="00B50271" w:rsidRPr="00D97E64" w:rsidRDefault="0001327F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2,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</w:t>
            </w:r>
          </w:p>
        </w:tc>
      </w:tr>
      <w:tr w:rsidR="00B50271" w:rsidRPr="00AE55D2" w14:paraId="0055C8BC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53AC36B3" w14:textId="2F83C828" w:rsidR="00B50271" w:rsidRPr="00D97E64" w:rsidRDefault="00D97E64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01327F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se zaradi turizma v destinaciji počuti manj varno, nasprotnega mnenja je </w:t>
            </w: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91</w:t>
            </w:r>
            <w:r w:rsidR="0001327F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vprašanih. </w:t>
            </w:r>
          </w:p>
        </w:tc>
        <w:tc>
          <w:tcPr>
            <w:tcW w:w="1833" w:type="dxa"/>
          </w:tcPr>
          <w:p w14:paraId="10BB6671" w14:textId="0D93D4A7" w:rsidR="00B50271" w:rsidRPr="00D97E64" w:rsidRDefault="0001327F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1,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6</w:t>
            </w:r>
          </w:p>
        </w:tc>
      </w:tr>
      <w:tr w:rsidR="0001327F" w:rsidRPr="00AE55D2" w14:paraId="04D7F9B5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1D3250F2" w14:textId="55004D6F" w:rsidR="0001327F" w:rsidRPr="00D97E64" w:rsidRDefault="00D97E64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65</w:t>
            </w:r>
            <w:r w:rsidR="00CA0D88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prebivalcev meni, da turizem skrbi za ohranitev narave in kulture. </w:t>
            </w:r>
          </w:p>
        </w:tc>
        <w:tc>
          <w:tcPr>
            <w:tcW w:w="1833" w:type="dxa"/>
          </w:tcPr>
          <w:p w14:paraId="2E581986" w14:textId="3AAA13C8" w:rsidR="0001327F" w:rsidRPr="00D97E64" w:rsidRDefault="00CA0D88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4</w:t>
            </w:r>
          </w:p>
        </w:tc>
      </w:tr>
      <w:tr w:rsidR="0001327F" w:rsidRPr="00AE55D2" w14:paraId="787AEEF2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6E26DF02" w14:textId="5A0B6975" w:rsidR="0001327F" w:rsidRPr="00D97E64" w:rsidRDefault="00CA0D88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64 % prebivalcev meni, da ima lokalna skupnost od turizma in turistov koristi. </w:t>
            </w:r>
          </w:p>
        </w:tc>
        <w:tc>
          <w:tcPr>
            <w:tcW w:w="1833" w:type="dxa"/>
          </w:tcPr>
          <w:p w14:paraId="64465014" w14:textId="1F398808" w:rsidR="0001327F" w:rsidRPr="00D97E64" w:rsidRDefault="00CA0D88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6</w:t>
            </w:r>
          </w:p>
        </w:tc>
      </w:tr>
      <w:tr w:rsidR="0001327F" w:rsidRPr="00AE55D2" w14:paraId="0469A71E" w14:textId="77777777" w:rsidTr="008977C2">
        <w:trPr>
          <w:trHeight w:val="284"/>
        </w:trPr>
        <w:tc>
          <w:tcPr>
            <w:tcW w:w="7083" w:type="dxa"/>
            <w:shd w:val="clear" w:color="auto" w:fill="auto"/>
          </w:tcPr>
          <w:p w14:paraId="6B5C1CB1" w14:textId="6B11DCC4" w:rsidR="0001327F" w:rsidRPr="00D97E64" w:rsidRDefault="00D97E64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76</w:t>
            </w:r>
            <w:r w:rsidR="00CA0D88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 xml:space="preserve"> % vprašanih opaža, da destinacija razvija zeleni turizem. </w:t>
            </w:r>
          </w:p>
        </w:tc>
        <w:tc>
          <w:tcPr>
            <w:tcW w:w="1833" w:type="dxa"/>
          </w:tcPr>
          <w:p w14:paraId="47C5A577" w14:textId="268897EA" w:rsidR="0001327F" w:rsidRPr="00D97E64" w:rsidRDefault="00CA0D88" w:rsidP="00D97E64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3,</w:t>
            </w:r>
            <w:r w:rsidR="00D97E64" w:rsidRPr="00D97E64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</w:p>
        </w:tc>
      </w:tr>
    </w:tbl>
    <w:p w14:paraId="33137767" w14:textId="77777777" w:rsidR="00A22AD4" w:rsidRDefault="00A22AD4" w:rsidP="00A22AD4">
      <w:pPr>
        <w:spacing w:after="0" w:line="240" w:lineRule="auto"/>
        <w:rPr>
          <w:bCs/>
        </w:rPr>
      </w:pPr>
    </w:p>
    <w:p w14:paraId="265FA32D" w14:textId="04C16156" w:rsidR="00A22AD4" w:rsidRPr="007A0C99" w:rsidRDefault="00A22AD4" w:rsidP="00A22AD4">
      <w:pPr>
        <w:spacing w:after="0" w:line="240" w:lineRule="auto"/>
        <w:rPr>
          <w:bCs/>
        </w:rPr>
      </w:pPr>
      <w:r w:rsidRPr="007A0C99">
        <w:rPr>
          <w:bCs/>
        </w:rPr>
        <w:t xml:space="preserve">Prvi </w:t>
      </w:r>
      <w:r>
        <w:rPr>
          <w:bCs/>
        </w:rPr>
        <w:t xml:space="preserve">ukrepi novoustanovljenega Zavoda za turizem v naši občini, ki bo skrbel za razvoj turizma občine,  </w:t>
      </w:r>
      <w:r w:rsidRPr="007A0C99">
        <w:rPr>
          <w:bCs/>
        </w:rPr>
        <w:t>bodo usmerjeni v rdeče označene odgovore, ki narekujejo večje vključevanje prebivalcev v načrtovanje razvoja turizma in boljše obveščanje lokalne skupnosti o dogajanju na področju turizma</w:t>
      </w:r>
      <w:r>
        <w:rPr>
          <w:bCs/>
        </w:rPr>
        <w:t xml:space="preserve">. Z delom organizacije je že sedaj polovica prebivalcev zadovoljnih.  </w:t>
      </w:r>
    </w:p>
    <w:p w14:paraId="21A3E5CF" w14:textId="697B78D6" w:rsidR="008977C2" w:rsidRPr="002278C5" w:rsidRDefault="008977C2" w:rsidP="007C5D90">
      <w:pPr>
        <w:spacing w:after="0" w:line="240" w:lineRule="auto"/>
        <w:rPr>
          <w:b/>
          <w:color w:val="70AD47" w:themeColor="accent6"/>
          <w:sz w:val="26"/>
          <w:szCs w:val="26"/>
        </w:rPr>
      </w:pPr>
    </w:p>
    <w:p w14:paraId="60EE8AE1" w14:textId="55D64DCB" w:rsidR="004268DC" w:rsidRDefault="007A0C99" w:rsidP="007C5D90">
      <w:pPr>
        <w:spacing w:after="0" w:line="240" w:lineRule="auto"/>
        <w:rPr>
          <w:bCs/>
        </w:rPr>
      </w:pPr>
      <w:r w:rsidRPr="002278C5">
        <w:rPr>
          <w:b/>
        </w:rPr>
        <w:t>INTERPRETACIJA REZULTATOV</w:t>
      </w:r>
      <w:r w:rsidR="00A22AD4">
        <w:rPr>
          <w:bCs/>
        </w:rPr>
        <w:t xml:space="preserve"> v grafičnem prikazu </w:t>
      </w:r>
      <w:r w:rsidR="00D97E64">
        <w:rPr>
          <w:bCs/>
        </w:rPr>
        <w:t xml:space="preserve"> glede zdravstvenih razmer, onesnaževanja okolja in prometnih težav v občini. </w:t>
      </w:r>
    </w:p>
    <w:p w14:paraId="1183A928" w14:textId="77777777" w:rsidR="004268DC" w:rsidRDefault="004268DC" w:rsidP="007C5D90">
      <w:pPr>
        <w:spacing w:after="0" w:line="240" w:lineRule="auto"/>
        <w:rPr>
          <w:bCs/>
        </w:rPr>
      </w:pPr>
    </w:p>
    <w:p w14:paraId="43CFC93C" w14:textId="1FA28C46" w:rsidR="004268DC" w:rsidRDefault="004268DC" w:rsidP="004268DC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E40A46A" wp14:editId="65C59361">
            <wp:extent cx="3228975" cy="1940963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89" cy="194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C2F86" w14:textId="2A80DC95" w:rsidR="004268DC" w:rsidRDefault="004268DC" w:rsidP="004268DC">
      <w:pPr>
        <w:spacing w:after="0" w:line="240" w:lineRule="auto"/>
        <w:jc w:val="center"/>
        <w:rPr>
          <w:bCs/>
        </w:rPr>
      </w:pPr>
    </w:p>
    <w:p w14:paraId="2C9B0690" w14:textId="1A35D1E3" w:rsidR="004268DC" w:rsidRDefault="004268DC" w:rsidP="004268DC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9261FC8" wp14:editId="25706B90">
            <wp:extent cx="3381375" cy="2032572"/>
            <wp:effectExtent l="0" t="0" r="0" b="63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98" cy="203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19FD9" w14:textId="281E0C05" w:rsidR="00D97E64" w:rsidRDefault="00D97E64" w:rsidP="004268DC">
      <w:pPr>
        <w:spacing w:after="0" w:line="240" w:lineRule="auto"/>
        <w:jc w:val="center"/>
        <w:rPr>
          <w:bCs/>
        </w:rPr>
      </w:pPr>
    </w:p>
    <w:p w14:paraId="23BFDA89" w14:textId="7E84C71D" w:rsidR="00D97E64" w:rsidRDefault="00D97E64" w:rsidP="004268DC">
      <w:pPr>
        <w:spacing w:after="0" w:line="240" w:lineRule="auto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46D78DDC" wp14:editId="566A012B">
            <wp:extent cx="3276600" cy="1969591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70" cy="1975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B95C" w14:textId="57EBB603" w:rsidR="00D97E64" w:rsidRDefault="00D97E64" w:rsidP="004268DC">
      <w:pPr>
        <w:spacing w:after="0" w:line="240" w:lineRule="auto"/>
        <w:jc w:val="center"/>
        <w:rPr>
          <w:bCs/>
        </w:rPr>
      </w:pPr>
    </w:p>
    <w:p w14:paraId="4A017EFD" w14:textId="77777777" w:rsidR="004268DC" w:rsidRDefault="004268DC" w:rsidP="007C5D90">
      <w:pPr>
        <w:spacing w:after="0" w:line="240" w:lineRule="auto"/>
        <w:rPr>
          <w:bCs/>
        </w:rPr>
      </w:pPr>
    </w:p>
    <w:p w14:paraId="55791314" w14:textId="20DDCF9E" w:rsidR="007A0C99" w:rsidRDefault="007A0C99" w:rsidP="007C5D90">
      <w:pPr>
        <w:spacing w:after="0" w:line="240" w:lineRule="auto"/>
        <w:rPr>
          <w:bCs/>
        </w:rPr>
      </w:pPr>
    </w:p>
    <w:p w14:paraId="4B54A81C" w14:textId="06CBCAEC" w:rsidR="008977C2" w:rsidRDefault="00876381" w:rsidP="00876381">
      <w:pPr>
        <w:spacing w:after="0" w:line="240" w:lineRule="auto"/>
        <w:jc w:val="center"/>
        <w:rPr>
          <w:b/>
          <w:bCs/>
          <w:color w:val="70AD47" w:themeColor="accent6"/>
          <w:sz w:val="26"/>
          <w:szCs w:val="26"/>
        </w:rPr>
      </w:pPr>
      <w:r>
        <w:rPr>
          <w:b/>
          <w:bCs/>
          <w:noProof/>
          <w:color w:val="70AD47" w:themeColor="accent6"/>
          <w:sz w:val="26"/>
          <w:szCs w:val="26"/>
        </w:rPr>
        <w:drawing>
          <wp:inline distT="0" distB="0" distL="0" distR="0" wp14:anchorId="2F5D4509" wp14:editId="224A0F2E">
            <wp:extent cx="3342831" cy="2009404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97" cy="201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92E20" w14:textId="77777777" w:rsidR="003A7038" w:rsidRDefault="003A7038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665064E" w14:textId="3B2BC572" w:rsidR="00876381" w:rsidRDefault="00876381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9428C3F" w14:textId="290AFA98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53C6B6B" w14:textId="19F1A551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65FC5CD" w14:textId="03343E37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0643774F" w14:textId="6544D56F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CBCFBF4" w14:textId="191A74C4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6FE54BA" w14:textId="06052F07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0FE9CFA6" w14:textId="17CFDE50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C904FB9" w14:textId="674F2992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2FABD2C" w14:textId="483839D8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300FECC9" w14:textId="6DFBA246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98D4DAA" w14:textId="6CE964DF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50CFB15A" w14:textId="4AD3AABA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35498407" w14:textId="605ACDF1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69B88BF" w14:textId="67D9B3F8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5DA0DDB" w14:textId="39525F74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824B744" w14:textId="2397622E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019E3437" w14:textId="2D45C99E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9548F9C" w14:textId="6C163783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B5C8B09" w14:textId="184EA839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C983EEB" w14:textId="77777777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34650F92" w14:textId="0E351B4D" w:rsidR="008977C2" w:rsidRDefault="008977C2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  <w:r>
        <w:rPr>
          <w:b/>
          <w:bCs/>
          <w:color w:val="70AD47" w:themeColor="accent6"/>
          <w:sz w:val="26"/>
          <w:szCs w:val="26"/>
        </w:rPr>
        <w:t>OBISKOVALCI</w:t>
      </w:r>
    </w:p>
    <w:p w14:paraId="5182EDCA" w14:textId="104F92E5" w:rsidR="00566BC5" w:rsidRDefault="00566BC5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57C30813" w14:textId="55A088BD" w:rsidR="00566BC5" w:rsidRDefault="00566BC5" w:rsidP="007C5D90">
      <w:pPr>
        <w:spacing w:after="0" w:line="240" w:lineRule="auto"/>
        <w:rPr>
          <w:bCs/>
        </w:rPr>
      </w:pPr>
      <w:r>
        <w:rPr>
          <w:bCs/>
        </w:rPr>
        <w:t>Anketiran</w:t>
      </w:r>
      <w:r w:rsidR="005E1814">
        <w:rPr>
          <w:bCs/>
        </w:rPr>
        <w:t>je smo opravili med domačimi (5</w:t>
      </w:r>
      <w:r w:rsidR="00224EC0">
        <w:rPr>
          <w:bCs/>
        </w:rPr>
        <w:t>5</w:t>
      </w:r>
      <w:r w:rsidR="005E1814">
        <w:rPr>
          <w:bCs/>
        </w:rPr>
        <w:t xml:space="preserve"> %)</w:t>
      </w:r>
      <w:r>
        <w:rPr>
          <w:bCs/>
        </w:rPr>
        <w:t xml:space="preserve"> in tujimi obiskovalci </w:t>
      </w:r>
      <w:r w:rsidR="005E1814">
        <w:rPr>
          <w:bCs/>
        </w:rPr>
        <w:t>(4</w:t>
      </w:r>
      <w:r w:rsidR="00224EC0">
        <w:rPr>
          <w:bCs/>
        </w:rPr>
        <w:t>4</w:t>
      </w:r>
      <w:r w:rsidR="005E1814">
        <w:rPr>
          <w:bCs/>
        </w:rPr>
        <w:t xml:space="preserve"> </w:t>
      </w:r>
      <w:r w:rsidR="003A7038">
        <w:rPr>
          <w:bCs/>
        </w:rPr>
        <w:t>%</w:t>
      </w:r>
      <w:r w:rsidR="005E1814">
        <w:rPr>
          <w:bCs/>
        </w:rPr>
        <w:t>)</w:t>
      </w:r>
      <w:r>
        <w:rPr>
          <w:bCs/>
        </w:rPr>
        <w:t xml:space="preserve">; skupaj je bilo rešenih </w:t>
      </w:r>
      <w:r w:rsidR="00224EC0">
        <w:rPr>
          <w:bCs/>
        </w:rPr>
        <w:t>67</w:t>
      </w:r>
      <w:r>
        <w:rPr>
          <w:bCs/>
        </w:rPr>
        <w:t xml:space="preserve"> vprašalnikov. </w:t>
      </w:r>
    </w:p>
    <w:p w14:paraId="0AAAA0F1" w14:textId="77777777" w:rsidR="00224EC0" w:rsidRDefault="00224EC0" w:rsidP="007C5D90">
      <w:pPr>
        <w:spacing w:after="0" w:line="240" w:lineRule="auto"/>
        <w:rPr>
          <w:bCs/>
        </w:rPr>
      </w:pPr>
    </w:p>
    <w:p w14:paraId="6C0C228E" w14:textId="264B889F" w:rsidR="00224EC0" w:rsidRDefault="00224EC0" w:rsidP="002278C5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69CC2C6" wp14:editId="1D86C0D6">
            <wp:extent cx="4762500" cy="1782504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14" cy="17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1158D" w14:textId="77777777" w:rsidR="00224EC0" w:rsidRDefault="00224EC0" w:rsidP="007C5D90">
      <w:pPr>
        <w:spacing w:after="0" w:line="240" w:lineRule="auto"/>
        <w:rPr>
          <w:bCs/>
        </w:rPr>
      </w:pPr>
    </w:p>
    <w:p w14:paraId="03649AB6" w14:textId="3C3735EF" w:rsidR="00F83437" w:rsidRDefault="00F83437" w:rsidP="007C5D90">
      <w:pPr>
        <w:spacing w:after="0" w:line="240" w:lineRule="auto"/>
        <w:rPr>
          <w:bCs/>
        </w:rPr>
      </w:pPr>
    </w:p>
    <w:p w14:paraId="2D002691" w14:textId="4EECEEB4" w:rsidR="005E1814" w:rsidRDefault="005E1814" w:rsidP="007C5D90">
      <w:pPr>
        <w:spacing w:after="0" w:line="240" w:lineRule="auto"/>
        <w:rPr>
          <w:bCs/>
        </w:rPr>
      </w:pPr>
      <w:r w:rsidRPr="005E1814">
        <w:rPr>
          <w:bCs/>
        </w:rPr>
        <w:t xml:space="preserve">Turisti </w:t>
      </w:r>
      <w:r w:rsidR="00224EC0">
        <w:rPr>
          <w:bCs/>
        </w:rPr>
        <w:t xml:space="preserve">našo </w:t>
      </w:r>
      <w:r w:rsidRPr="005E1814">
        <w:rPr>
          <w:bCs/>
        </w:rPr>
        <w:t>destinacijo  najpogosteje obiščejo v paru (4</w:t>
      </w:r>
      <w:r w:rsidR="00224EC0">
        <w:rPr>
          <w:bCs/>
        </w:rPr>
        <w:t>5</w:t>
      </w:r>
      <w:r w:rsidRPr="005E1814">
        <w:rPr>
          <w:bCs/>
        </w:rPr>
        <w:t xml:space="preserve"> %) ali z družino (2</w:t>
      </w:r>
      <w:r w:rsidR="00224EC0">
        <w:rPr>
          <w:bCs/>
        </w:rPr>
        <w:t>5</w:t>
      </w:r>
      <w:r w:rsidRPr="005E1814">
        <w:rPr>
          <w:bCs/>
        </w:rPr>
        <w:t xml:space="preserve"> %).</w:t>
      </w:r>
      <w:r>
        <w:rPr>
          <w:bCs/>
        </w:rPr>
        <w:t xml:space="preserve"> </w:t>
      </w:r>
    </w:p>
    <w:p w14:paraId="728E4F39" w14:textId="7D398A37" w:rsidR="00224EC0" w:rsidRDefault="00224EC0" w:rsidP="007C5D90">
      <w:pPr>
        <w:spacing w:after="0" w:line="240" w:lineRule="auto"/>
        <w:rPr>
          <w:bCs/>
        </w:rPr>
      </w:pPr>
    </w:p>
    <w:p w14:paraId="692C2E79" w14:textId="59BDD417" w:rsidR="001D7EEC" w:rsidRDefault="001D7EEC" w:rsidP="007C5D90">
      <w:pPr>
        <w:spacing w:after="0" w:line="240" w:lineRule="auto"/>
        <w:rPr>
          <w:bCs/>
          <w:color w:val="538135" w:themeColor="accent6" w:themeShade="BF"/>
        </w:rPr>
      </w:pPr>
      <w:r w:rsidRPr="00224EC0">
        <w:rPr>
          <w:bCs/>
          <w:color w:val="538135" w:themeColor="accent6" w:themeShade="BF"/>
        </w:rPr>
        <w:t>Za prevoz med bivanjem v destinaciji obiskovalci</w:t>
      </w:r>
      <w:r w:rsidR="00224EC0">
        <w:rPr>
          <w:bCs/>
          <w:color w:val="538135" w:themeColor="accent6" w:themeShade="BF"/>
        </w:rPr>
        <w:t xml:space="preserve"> uporablja manj kot polovica obiskovalcev </w:t>
      </w:r>
      <w:r w:rsidRPr="00224EC0">
        <w:rPr>
          <w:bCs/>
          <w:color w:val="538135" w:themeColor="accent6" w:themeShade="BF"/>
        </w:rPr>
        <w:t xml:space="preserve"> avtomobil (</w:t>
      </w:r>
      <w:r w:rsidR="00224EC0" w:rsidRPr="00224EC0">
        <w:rPr>
          <w:bCs/>
          <w:color w:val="538135" w:themeColor="accent6" w:themeShade="BF"/>
        </w:rPr>
        <w:t>49</w:t>
      </w:r>
      <w:r w:rsidRPr="00224EC0">
        <w:rPr>
          <w:bCs/>
          <w:color w:val="538135" w:themeColor="accent6" w:themeShade="BF"/>
        </w:rPr>
        <w:t xml:space="preserve"> %), med ostalimi oblikami prevoza pa izstopa kolo</w:t>
      </w:r>
      <w:r w:rsidR="00224EC0" w:rsidRPr="00224EC0">
        <w:rPr>
          <w:bCs/>
          <w:color w:val="538135" w:themeColor="accent6" w:themeShade="BF"/>
        </w:rPr>
        <w:t xml:space="preserve"> (12%) in hodijo peš (34%)</w:t>
      </w:r>
      <w:r w:rsidRPr="00224EC0">
        <w:rPr>
          <w:bCs/>
          <w:color w:val="538135" w:themeColor="accent6" w:themeShade="BF"/>
        </w:rPr>
        <w:t>.</w:t>
      </w:r>
    </w:p>
    <w:p w14:paraId="627E53B7" w14:textId="235E79C2" w:rsidR="00224EC0" w:rsidRDefault="00224EC0" w:rsidP="007C5D90">
      <w:pPr>
        <w:spacing w:after="0" w:line="240" w:lineRule="auto"/>
        <w:rPr>
          <w:bCs/>
          <w:color w:val="538135" w:themeColor="accent6" w:themeShade="BF"/>
        </w:rPr>
      </w:pPr>
    </w:p>
    <w:p w14:paraId="7A71DEFD" w14:textId="107A3540" w:rsidR="00224EC0" w:rsidRPr="00224EC0" w:rsidRDefault="00224EC0" w:rsidP="002278C5">
      <w:pPr>
        <w:spacing w:after="0" w:line="240" w:lineRule="auto"/>
        <w:jc w:val="center"/>
        <w:rPr>
          <w:bCs/>
          <w:color w:val="538135" w:themeColor="accent6" w:themeShade="BF"/>
        </w:rPr>
      </w:pPr>
      <w:r>
        <w:rPr>
          <w:bCs/>
          <w:noProof/>
          <w:color w:val="538135" w:themeColor="accent6" w:themeShade="BF"/>
        </w:rPr>
        <w:drawing>
          <wp:inline distT="0" distB="0" distL="0" distR="0" wp14:anchorId="3AC266A2" wp14:editId="177BACD9">
            <wp:extent cx="4514850" cy="15817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18" cy="159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C029C" w14:textId="36CCE214" w:rsidR="001D7EEC" w:rsidRDefault="001D7EEC" w:rsidP="007C5D90">
      <w:pPr>
        <w:spacing w:after="0" w:line="240" w:lineRule="auto"/>
        <w:rPr>
          <w:bCs/>
        </w:rPr>
      </w:pPr>
    </w:p>
    <w:p w14:paraId="6D09F713" w14:textId="5FCFF6F2" w:rsidR="001D7EEC" w:rsidRDefault="001D7EEC" w:rsidP="007C5D90">
      <w:pPr>
        <w:spacing w:after="0" w:line="240" w:lineRule="auto"/>
        <w:rPr>
          <w:bCs/>
        </w:rPr>
      </w:pPr>
      <w:r>
        <w:rPr>
          <w:bCs/>
        </w:rPr>
        <w:t xml:space="preserve">Glavni namen obiska predstavlja v veliki meri obisk </w:t>
      </w:r>
      <w:r w:rsidR="00224EC0">
        <w:rPr>
          <w:bCs/>
        </w:rPr>
        <w:t xml:space="preserve">naravnih in kulturnih  </w:t>
      </w:r>
      <w:r>
        <w:rPr>
          <w:bCs/>
        </w:rPr>
        <w:t>znamenitosti (6</w:t>
      </w:r>
      <w:r w:rsidR="00224EC0">
        <w:rPr>
          <w:bCs/>
        </w:rPr>
        <w:t>9</w:t>
      </w:r>
      <w:r>
        <w:rPr>
          <w:bCs/>
        </w:rPr>
        <w:t xml:space="preserve"> %), sledi </w:t>
      </w:r>
      <w:r w:rsidR="00224EC0">
        <w:rPr>
          <w:bCs/>
        </w:rPr>
        <w:t xml:space="preserve">rekreacija (15%) in obisk sorodnikov (13%).  Obisk destinacije </w:t>
      </w:r>
      <w:r>
        <w:rPr>
          <w:bCs/>
        </w:rPr>
        <w:t>z namenom poslovnega obiska, izobraževanja, nakupovanja ali zdravstvenih storitev</w:t>
      </w:r>
      <w:r w:rsidR="00224EC0">
        <w:rPr>
          <w:bCs/>
        </w:rPr>
        <w:t xml:space="preserve"> je zelo majhen (1%).</w:t>
      </w:r>
    </w:p>
    <w:p w14:paraId="48418891" w14:textId="1520F6AC" w:rsidR="00224EC0" w:rsidRDefault="00224EC0" w:rsidP="007C5D90">
      <w:pPr>
        <w:spacing w:after="0" w:line="240" w:lineRule="auto"/>
        <w:rPr>
          <w:bCs/>
        </w:rPr>
      </w:pPr>
    </w:p>
    <w:p w14:paraId="4C2999DB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6CBEAEB2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564C3065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6DEF83D3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798DDBE5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0F5A0BED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5F74A4A7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04553F2F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3882FDEB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75061789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797264AF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31B0A937" w14:textId="77777777" w:rsidR="001A62DD" w:rsidRDefault="001A62DD" w:rsidP="007C5D90">
      <w:pPr>
        <w:spacing w:after="0" w:line="240" w:lineRule="auto"/>
        <w:rPr>
          <w:b/>
          <w:color w:val="538135" w:themeColor="accent6" w:themeShade="BF"/>
        </w:rPr>
      </w:pPr>
    </w:p>
    <w:p w14:paraId="2CA3EFB7" w14:textId="348D743A" w:rsidR="00224EC0" w:rsidRPr="001A62DD" w:rsidRDefault="003D54DD" w:rsidP="007C5D90">
      <w:pPr>
        <w:spacing w:after="0" w:line="240" w:lineRule="auto"/>
        <w:rPr>
          <w:b/>
          <w:color w:val="538135" w:themeColor="accent6" w:themeShade="BF"/>
        </w:rPr>
      </w:pPr>
      <w:r w:rsidRPr="001A62DD">
        <w:rPr>
          <w:b/>
          <w:color w:val="538135" w:themeColor="accent6" w:themeShade="BF"/>
        </w:rPr>
        <w:lastRenderedPageBreak/>
        <w:t>Glede zadovoljstva z ponudbo in značilnostmi destinacije so obiskovalci oceni z ocena 1-5 (1-sploh se ne strinja in 5- zelo se strinjam).</w:t>
      </w:r>
    </w:p>
    <w:p w14:paraId="55A7191A" w14:textId="77777777" w:rsidR="003D54DD" w:rsidRDefault="003D54DD" w:rsidP="007C5D90">
      <w:pPr>
        <w:spacing w:after="0" w:line="240" w:lineRule="auto"/>
        <w:rPr>
          <w:bCs/>
        </w:rPr>
      </w:pPr>
    </w:p>
    <w:p w14:paraId="68FE36D5" w14:textId="77B4823A" w:rsidR="001A62DD" w:rsidRDefault="001A62DD" w:rsidP="001A62DD">
      <w:pPr>
        <w:tabs>
          <w:tab w:val="left" w:pos="2552"/>
        </w:tabs>
        <w:spacing w:after="0" w:line="240" w:lineRule="auto"/>
        <w:rPr>
          <w:bCs/>
          <w:color w:val="538135" w:themeColor="accent6" w:themeShade="BF"/>
        </w:rPr>
      </w:pPr>
      <w:r w:rsidRPr="003D54DD">
        <w:rPr>
          <w:bCs/>
          <w:color w:val="538135" w:themeColor="accent6" w:themeShade="BF"/>
        </w:rPr>
        <w:t>V vseh podanih kategorijah so bili obiskovalci v povprečju zadovoljni. Najmanj so bili obiskovalci zadovoljni z gostinsko  ponudbo (29% vprašanih nezadovoljnih in 61% neopredeljenih) in ponudbo  za nakupovanje (64% vprašanih) in sicer zaradi zaprtih trgovin v nedeljah.</w:t>
      </w:r>
    </w:p>
    <w:p w14:paraId="62F4D431" w14:textId="77777777" w:rsidR="001A62DD" w:rsidRDefault="001A62DD" w:rsidP="001A62DD">
      <w:pPr>
        <w:tabs>
          <w:tab w:val="left" w:pos="2552"/>
        </w:tabs>
        <w:spacing w:after="0" w:line="240" w:lineRule="auto"/>
        <w:rPr>
          <w:bCs/>
          <w:color w:val="538135" w:themeColor="accent6" w:themeShade="BF"/>
        </w:rPr>
      </w:pPr>
    </w:p>
    <w:p w14:paraId="3A58C2F2" w14:textId="7F1C31EE" w:rsidR="003D54DD" w:rsidRDefault="001A62DD" w:rsidP="007C5D90">
      <w:pPr>
        <w:spacing w:after="0" w:line="240" w:lineRule="auto"/>
        <w:rPr>
          <w:bCs/>
        </w:rPr>
      </w:pPr>
      <w:r>
        <w:rPr>
          <w:bCs/>
        </w:rPr>
        <w:t>Grafični prikaz zadovoljstva obiskovalcev:</w:t>
      </w:r>
    </w:p>
    <w:p w14:paraId="12B773C5" w14:textId="0B45642C" w:rsidR="003D54DD" w:rsidRDefault="003D54DD" w:rsidP="002278C5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3EF2A52D" wp14:editId="67F4E673">
            <wp:extent cx="4486275" cy="274579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72" cy="2747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CC154" w14:textId="35FDD42A" w:rsidR="00110931" w:rsidRDefault="00110931" w:rsidP="007C5D90">
      <w:pPr>
        <w:spacing w:after="0" w:line="240" w:lineRule="auto"/>
        <w:rPr>
          <w:bCs/>
        </w:rPr>
      </w:pPr>
    </w:p>
    <w:p w14:paraId="59D8E439" w14:textId="77777777" w:rsidR="001A62DD" w:rsidRDefault="001A62DD" w:rsidP="001A62DD">
      <w:pPr>
        <w:spacing w:after="0" w:line="240" w:lineRule="auto"/>
        <w:rPr>
          <w:bCs/>
        </w:rPr>
      </w:pPr>
    </w:p>
    <w:p w14:paraId="316BE8C7" w14:textId="52E835F4" w:rsidR="003D54DD" w:rsidRPr="002278C5" w:rsidRDefault="006440F8" w:rsidP="007C5D90">
      <w:pPr>
        <w:spacing w:after="0" w:line="240" w:lineRule="auto"/>
        <w:rPr>
          <w:bCs/>
          <w:color w:val="538135" w:themeColor="accent6" w:themeShade="BF"/>
        </w:rPr>
      </w:pPr>
      <w:r w:rsidRPr="002278C5">
        <w:rPr>
          <w:bCs/>
          <w:color w:val="538135" w:themeColor="accent6" w:themeShade="BF"/>
        </w:rPr>
        <w:t xml:space="preserve">Obiskovalci so seznanjeni z vidiki trajnosti, kot so naravni, okoljski, kulturni, družbeni in varnostni.  </w:t>
      </w:r>
      <w:r w:rsidRPr="002278C5">
        <w:rPr>
          <w:b/>
          <w:color w:val="538135" w:themeColor="accent6" w:themeShade="BF"/>
        </w:rPr>
        <w:t xml:space="preserve">Obiskovalci so zelo dobro informirani </w:t>
      </w:r>
      <w:r w:rsidR="00745EC4" w:rsidRPr="002278C5">
        <w:rPr>
          <w:b/>
          <w:color w:val="538135" w:themeColor="accent6" w:themeShade="BF"/>
        </w:rPr>
        <w:t xml:space="preserve"> </w:t>
      </w:r>
      <w:r w:rsidRPr="002278C5">
        <w:rPr>
          <w:b/>
          <w:color w:val="538135" w:themeColor="accent6" w:themeShade="BF"/>
        </w:rPr>
        <w:t>o pitni vodi iz pipe</w:t>
      </w:r>
      <w:r w:rsidR="003D54DD" w:rsidRPr="002278C5">
        <w:rPr>
          <w:b/>
          <w:color w:val="538135" w:themeColor="accent6" w:themeShade="BF"/>
        </w:rPr>
        <w:t xml:space="preserve"> (</w:t>
      </w:r>
      <w:r w:rsidR="004278E3" w:rsidRPr="002278C5">
        <w:rPr>
          <w:b/>
          <w:color w:val="538135" w:themeColor="accent6" w:themeShade="BF"/>
        </w:rPr>
        <w:t>78</w:t>
      </w:r>
      <w:r w:rsidR="003D54DD" w:rsidRPr="002278C5">
        <w:rPr>
          <w:b/>
          <w:color w:val="538135" w:themeColor="accent6" w:themeShade="BF"/>
        </w:rPr>
        <w:t>% vprašanih)</w:t>
      </w:r>
      <w:r w:rsidR="004278E3" w:rsidRPr="002278C5">
        <w:rPr>
          <w:b/>
          <w:color w:val="538135" w:themeColor="accent6" w:themeShade="BF"/>
        </w:rPr>
        <w:t xml:space="preserve">, </w:t>
      </w:r>
      <w:r w:rsidR="003D54DD" w:rsidRPr="002278C5">
        <w:rPr>
          <w:bCs/>
          <w:color w:val="538135" w:themeColor="accent6" w:themeShade="BF"/>
        </w:rPr>
        <w:t xml:space="preserve"> o lokalni gastronomski ponudbi (53% vprašanih</w:t>
      </w:r>
      <w:r w:rsidR="004278E3" w:rsidRPr="002278C5">
        <w:rPr>
          <w:bCs/>
          <w:color w:val="538135" w:themeColor="accent6" w:themeShade="BF"/>
        </w:rPr>
        <w:t xml:space="preserve"> in 45% neopredeljenih</w:t>
      </w:r>
      <w:r w:rsidR="003D54DD" w:rsidRPr="002278C5">
        <w:rPr>
          <w:bCs/>
          <w:color w:val="538135" w:themeColor="accent6" w:themeShade="BF"/>
        </w:rPr>
        <w:t xml:space="preserve">) </w:t>
      </w:r>
      <w:r w:rsidRPr="002278C5">
        <w:rPr>
          <w:bCs/>
          <w:color w:val="538135" w:themeColor="accent6" w:themeShade="BF"/>
        </w:rPr>
        <w:t xml:space="preserve">, ločevanju odpadkov </w:t>
      </w:r>
      <w:r w:rsidR="003D54DD" w:rsidRPr="002278C5">
        <w:rPr>
          <w:bCs/>
          <w:color w:val="538135" w:themeColor="accent6" w:themeShade="BF"/>
        </w:rPr>
        <w:t>malo manj (43% vprašanih</w:t>
      </w:r>
      <w:r w:rsidR="004278E3" w:rsidRPr="002278C5">
        <w:rPr>
          <w:bCs/>
          <w:color w:val="538135" w:themeColor="accent6" w:themeShade="BF"/>
        </w:rPr>
        <w:t xml:space="preserve"> in 50% neopredeljenih). Več informacij bi si želeli </w:t>
      </w:r>
      <w:r w:rsidR="00DE5F80" w:rsidRPr="002278C5">
        <w:rPr>
          <w:bCs/>
          <w:color w:val="538135" w:themeColor="accent6" w:themeShade="BF"/>
        </w:rPr>
        <w:t xml:space="preserve">pri spodbujanju o uporabi trajnostnih oblik prevoza (kolo, pešačenj, vlak,…) in sicer 37% vprašanih je zadovoljnih in 52% neopredeljenih. Obiskovalci bi želeli tudi več informacij  </w:t>
      </w:r>
      <w:r w:rsidRPr="002278C5">
        <w:rPr>
          <w:bCs/>
          <w:color w:val="538135" w:themeColor="accent6" w:themeShade="BF"/>
        </w:rPr>
        <w:t>odgovornem obnašanju ob obisku znamenitosti</w:t>
      </w:r>
      <w:r w:rsidR="003D54DD" w:rsidRPr="002278C5">
        <w:rPr>
          <w:bCs/>
          <w:color w:val="538135" w:themeColor="accent6" w:themeShade="BF"/>
        </w:rPr>
        <w:t xml:space="preserve"> (27% vprašanih</w:t>
      </w:r>
      <w:r w:rsidR="00DE5F80" w:rsidRPr="002278C5">
        <w:rPr>
          <w:bCs/>
          <w:color w:val="538135" w:themeColor="accent6" w:themeShade="BF"/>
        </w:rPr>
        <w:t xml:space="preserve"> in 61% neopredeljenih</w:t>
      </w:r>
      <w:r w:rsidR="003D54DD" w:rsidRPr="002278C5">
        <w:rPr>
          <w:bCs/>
          <w:color w:val="538135" w:themeColor="accent6" w:themeShade="BF"/>
        </w:rPr>
        <w:t>)</w:t>
      </w:r>
      <w:r w:rsidR="00DE5F80" w:rsidRPr="002278C5">
        <w:rPr>
          <w:bCs/>
          <w:color w:val="538135" w:themeColor="accent6" w:themeShade="BF"/>
        </w:rPr>
        <w:t xml:space="preserve">, </w:t>
      </w:r>
      <w:r w:rsidRPr="002278C5">
        <w:rPr>
          <w:bCs/>
          <w:color w:val="538135" w:themeColor="accent6" w:themeShade="BF"/>
        </w:rPr>
        <w:t xml:space="preserve">o varčevanju z energijo in z vodo </w:t>
      </w:r>
      <w:r w:rsidR="003D54DD" w:rsidRPr="002278C5">
        <w:rPr>
          <w:bCs/>
          <w:color w:val="538135" w:themeColor="accent6" w:themeShade="BF"/>
        </w:rPr>
        <w:t>( 17%</w:t>
      </w:r>
      <w:r w:rsidR="00DE5F80" w:rsidRPr="002278C5">
        <w:rPr>
          <w:bCs/>
          <w:color w:val="538135" w:themeColor="accent6" w:themeShade="BF"/>
        </w:rPr>
        <w:t xml:space="preserve"> in 64% neopredeljenih</w:t>
      </w:r>
      <w:r w:rsidR="003D54DD" w:rsidRPr="002278C5">
        <w:rPr>
          <w:bCs/>
          <w:color w:val="538135" w:themeColor="accent6" w:themeShade="BF"/>
        </w:rPr>
        <w:t>)</w:t>
      </w:r>
      <w:r w:rsidR="00DE5F80" w:rsidRPr="002278C5">
        <w:rPr>
          <w:bCs/>
          <w:color w:val="538135" w:themeColor="accent6" w:themeShade="BF"/>
        </w:rPr>
        <w:t xml:space="preserve">. </w:t>
      </w:r>
      <w:r w:rsidR="003D54DD" w:rsidRPr="002278C5">
        <w:rPr>
          <w:bCs/>
          <w:color w:val="538135" w:themeColor="accent6" w:themeShade="BF"/>
        </w:rPr>
        <w:t xml:space="preserve"> </w:t>
      </w:r>
      <w:r w:rsidR="00DE5F80" w:rsidRPr="002278C5">
        <w:rPr>
          <w:bCs/>
          <w:color w:val="538135" w:themeColor="accent6" w:themeShade="BF"/>
        </w:rPr>
        <w:t xml:space="preserve"> Glede na to da je veliko obiskovalcev neopredeljenih bo morala naša občina narediti veliko na tem, da se bodo obiskovalci opredelili in s tem bomo prišli do boljših rezultatov. </w:t>
      </w:r>
    </w:p>
    <w:p w14:paraId="5FA17158" w14:textId="4F86383A" w:rsidR="003D54DD" w:rsidRPr="002278C5" w:rsidRDefault="003D54DD" w:rsidP="007C5D90">
      <w:pPr>
        <w:spacing w:after="0" w:line="240" w:lineRule="auto"/>
        <w:rPr>
          <w:bCs/>
          <w:color w:val="538135" w:themeColor="accent6" w:themeShade="BF"/>
        </w:rPr>
      </w:pPr>
    </w:p>
    <w:p w14:paraId="6B27DB30" w14:textId="7310C3A2" w:rsidR="003D54DD" w:rsidRDefault="003D54DD" w:rsidP="007C5D90">
      <w:pPr>
        <w:spacing w:after="0" w:line="240" w:lineRule="auto"/>
        <w:rPr>
          <w:bCs/>
        </w:rPr>
      </w:pPr>
    </w:p>
    <w:p w14:paraId="652E2026" w14:textId="6D7FA78D" w:rsidR="003D54DD" w:rsidRDefault="002278C5" w:rsidP="007C5D90">
      <w:pPr>
        <w:spacing w:after="0" w:line="240" w:lineRule="auto"/>
        <w:rPr>
          <w:bCs/>
        </w:rPr>
      </w:pPr>
      <w:r>
        <w:rPr>
          <w:bCs/>
        </w:rPr>
        <w:t>Grafični prikaz z vidika trajnosti:</w:t>
      </w:r>
    </w:p>
    <w:p w14:paraId="1562F0AE" w14:textId="604E99A9" w:rsidR="003D54DD" w:rsidRDefault="003D54DD" w:rsidP="001A62DD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23A1B8C0" wp14:editId="5C270744">
            <wp:extent cx="5029835" cy="195072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E276A" w14:textId="77777777" w:rsidR="006440F8" w:rsidRDefault="006440F8" w:rsidP="007C5D90">
      <w:pPr>
        <w:spacing w:after="0" w:line="240" w:lineRule="auto"/>
        <w:rPr>
          <w:bCs/>
        </w:rPr>
      </w:pPr>
    </w:p>
    <w:p w14:paraId="3BB8F28E" w14:textId="41F34535" w:rsidR="006440F8" w:rsidRDefault="006440F8" w:rsidP="007C5D90">
      <w:pPr>
        <w:spacing w:after="0" w:line="240" w:lineRule="auto"/>
        <w:rPr>
          <w:bCs/>
        </w:rPr>
      </w:pPr>
    </w:p>
    <w:p w14:paraId="025D9C63" w14:textId="77777777" w:rsidR="006440F8" w:rsidRDefault="006440F8" w:rsidP="007C5D90">
      <w:pPr>
        <w:spacing w:after="0" w:line="240" w:lineRule="auto"/>
        <w:rPr>
          <w:bCs/>
        </w:rPr>
      </w:pPr>
    </w:p>
    <w:p w14:paraId="3EFF325D" w14:textId="528EDAFF" w:rsidR="003D54DD" w:rsidRDefault="006B03B7" w:rsidP="007C5D90">
      <w:pPr>
        <w:spacing w:after="0" w:line="240" w:lineRule="auto"/>
        <w:rPr>
          <w:bCs/>
          <w:color w:val="000000" w:themeColor="text1"/>
        </w:rPr>
      </w:pPr>
      <w:r>
        <w:rPr>
          <w:bCs/>
        </w:rPr>
        <w:t>Med</w:t>
      </w:r>
      <w:r w:rsidRPr="001A62DD">
        <w:rPr>
          <w:b/>
          <w:color w:val="0D0D0D" w:themeColor="text1" w:themeTint="F2"/>
        </w:rPr>
        <w:t xml:space="preserve"> PREDLOG</w:t>
      </w:r>
      <w:r w:rsidR="0009622D" w:rsidRPr="001A62DD">
        <w:rPr>
          <w:b/>
          <w:color w:val="0D0D0D" w:themeColor="text1" w:themeTint="F2"/>
        </w:rPr>
        <w:t>I</w:t>
      </w:r>
      <w:r w:rsidRPr="003D54DD">
        <w:rPr>
          <w:bCs/>
          <w:color w:val="0D0D0D" w:themeColor="text1" w:themeTint="F2"/>
        </w:rPr>
        <w:t xml:space="preserve"> </w:t>
      </w:r>
      <w:r>
        <w:rPr>
          <w:bCs/>
        </w:rPr>
        <w:t xml:space="preserve">za izboljšanje zelene </w:t>
      </w:r>
      <w:r w:rsidRPr="0008306F">
        <w:rPr>
          <w:bCs/>
          <w:color w:val="000000" w:themeColor="text1"/>
        </w:rPr>
        <w:t xml:space="preserve">turistične ponudbe v destinaciji obiskovalci navajajo: </w:t>
      </w:r>
      <w:r w:rsidR="003D54DD">
        <w:rPr>
          <w:bCs/>
          <w:color w:val="000000" w:themeColor="text1"/>
        </w:rPr>
        <w:t xml:space="preserve"> približati lokalno ponudbo gastronomije, </w:t>
      </w:r>
      <w:r w:rsidR="004278E3">
        <w:rPr>
          <w:bCs/>
          <w:color w:val="000000" w:themeColor="text1"/>
        </w:rPr>
        <w:t xml:space="preserve">bolj </w:t>
      </w:r>
      <w:r w:rsidR="004278E3" w:rsidRPr="004278E3">
        <w:rPr>
          <w:bCs/>
          <w:color w:val="000000" w:themeColor="text1"/>
        </w:rPr>
        <w:t>organiz</w:t>
      </w:r>
      <w:r w:rsidR="004278E3">
        <w:rPr>
          <w:bCs/>
          <w:color w:val="000000" w:themeColor="text1"/>
        </w:rPr>
        <w:t>i</w:t>
      </w:r>
      <w:r w:rsidR="004278E3" w:rsidRPr="004278E3">
        <w:rPr>
          <w:bCs/>
          <w:color w:val="000000" w:themeColor="text1"/>
        </w:rPr>
        <w:t>ran turistični avtobus za turiste med glavno turistično sezono</w:t>
      </w:r>
      <w:r w:rsidR="004278E3">
        <w:rPr>
          <w:bCs/>
          <w:color w:val="000000" w:themeColor="text1"/>
        </w:rPr>
        <w:t xml:space="preserve"> in boljši</w:t>
      </w:r>
      <w:r w:rsidR="004278E3" w:rsidRPr="004278E3">
        <w:rPr>
          <w:bCs/>
          <w:color w:val="000000" w:themeColor="text1"/>
        </w:rPr>
        <w:t xml:space="preserve"> javni promet do končnih destinaciji</w:t>
      </w:r>
      <w:r w:rsidR="004278E3">
        <w:rPr>
          <w:bCs/>
          <w:color w:val="000000" w:themeColor="text1"/>
        </w:rPr>
        <w:t>, itd</w:t>
      </w:r>
      <w:r w:rsidR="004278E3" w:rsidRPr="004278E3">
        <w:rPr>
          <w:bCs/>
          <w:color w:val="000000" w:themeColor="text1"/>
        </w:rPr>
        <w:t>.</w:t>
      </w:r>
    </w:p>
    <w:p w14:paraId="21B905DE" w14:textId="77777777" w:rsidR="00DE5F80" w:rsidRDefault="00DE5F80" w:rsidP="00DE5F80">
      <w:pPr>
        <w:spacing w:after="0" w:line="240" w:lineRule="auto"/>
        <w:rPr>
          <w:bCs/>
        </w:rPr>
      </w:pPr>
    </w:p>
    <w:p w14:paraId="5222EAFE" w14:textId="77777777" w:rsidR="00DE5F80" w:rsidRDefault="00DE5F80" w:rsidP="00DE5F80">
      <w:pPr>
        <w:spacing w:after="0" w:line="240" w:lineRule="auto"/>
        <w:rPr>
          <w:bCs/>
        </w:rPr>
      </w:pPr>
      <w:r>
        <w:rPr>
          <w:bCs/>
        </w:rPr>
        <w:t>Vsi vprašani  obiskovalci v destinacijo pripotuje v lastni organizaciji (100 %).</w:t>
      </w:r>
    </w:p>
    <w:p w14:paraId="1A7F6CFB" w14:textId="77777777" w:rsidR="003D54DD" w:rsidRDefault="003D54DD" w:rsidP="007C5D90">
      <w:pPr>
        <w:spacing w:after="0" w:line="240" w:lineRule="auto"/>
        <w:rPr>
          <w:bCs/>
          <w:color w:val="000000" w:themeColor="text1"/>
        </w:rPr>
      </w:pPr>
    </w:p>
    <w:p w14:paraId="4E52FAF4" w14:textId="20A5556C" w:rsidR="00F83437" w:rsidRPr="001A62DD" w:rsidRDefault="004278E3" w:rsidP="007C5D90">
      <w:pPr>
        <w:spacing w:after="0" w:line="240" w:lineRule="auto"/>
        <w:rPr>
          <w:b/>
          <w:color w:val="538135" w:themeColor="accent6" w:themeShade="BF"/>
        </w:rPr>
      </w:pPr>
      <w:r w:rsidRPr="001A62DD">
        <w:rPr>
          <w:b/>
          <w:color w:val="538135" w:themeColor="accent6" w:themeShade="BF"/>
        </w:rPr>
        <w:t>60</w:t>
      </w:r>
      <w:r w:rsidR="00F83437" w:rsidRPr="001A62DD">
        <w:rPr>
          <w:b/>
          <w:color w:val="538135" w:themeColor="accent6" w:themeShade="BF"/>
        </w:rPr>
        <w:t xml:space="preserve"> % obiskovalcev pozna znamko za trajnost v turizmu Slovenia Green, medtem ko ostalih 4</w:t>
      </w:r>
      <w:r w:rsidRPr="001A62DD">
        <w:rPr>
          <w:b/>
          <w:color w:val="538135" w:themeColor="accent6" w:themeShade="BF"/>
        </w:rPr>
        <w:t>0</w:t>
      </w:r>
      <w:r w:rsidR="00F83437" w:rsidRPr="001A62DD">
        <w:rPr>
          <w:b/>
          <w:color w:val="538135" w:themeColor="accent6" w:themeShade="BF"/>
        </w:rPr>
        <w:t xml:space="preserve"> % znamke pred</w:t>
      </w:r>
      <w:r w:rsidR="00564E80" w:rsidRPr="001A62DD">
        <w:rPr>
          <w:b/>
          <w:color w:val="538135" w:themeColor="accent6" w:themeShade="BF"/>
        </w:rPr>
        <w:t xml:space="preserve"> reševanjem ankete ni poznalo</w:t>
      </w:r>
      <w:r w:rsidR="00F83437" w:rsidRPr="001A62DD">
        <w:rPr>
          <w:b/>
          <w:color w:val="538135" w:themeColor="accent6" w:themeShade="BF"/>
        </w:rPr>
        <w:t xml:space="preserve">. </w:t>
      </w:r>
    </w:p>
    <w:p w14:paraId="6826A2DA" w14:textId="77777777" w:rsidR="00F83437" w:rsidRDefault="00F83437" w:rsidP="007C5D90">
      <w:pPr>
        <w:spacing w:after="0" w:line="240" w:lineRule="auto"/>
        <w:rPr>
          <w:bCs/>
        </w:rPr>
      </w:pPr>
    </w:p>
    <w:p w14:paraId="65C56DE5" w14:textId="77777777" w:rsidR="00DE5F80" w:rsidRDefault="00DE5F80" w:rsidP="007C5D90">
      <w:pPr>
        <w:spacing w:after="0" w:line="240" w:lineRule="auto"/>
        <w:rPr>
          <w:bCs/>
        </w:rPr>
      </w:pPr>
    </w:p>
    <w:p w14:paraId="1E7DFAB4" w14:textId="657D5602" w:rsidR="00564E80" w:rsidRDefault="00DE5F80" w:rsidP="007C5D90">
      <w:pPr>
        <w:spacing w:after="0" w:line="240" w:lineRule="auto"/>
        <w:rPr>
          <w:bCs/>
          <w:color w:val="538135" w:themeColor="accent6" w:themeShade="BF"/>
        </w:rPr>
      </w:pPr>
      <w:r w:rsidRPr="00DE5F80">
        <w:rPr>
          <w:bCs/>
          <w:color w:val="538135" w:themeColor="accent6" w:themeShade="BF"/>
        </w:rPr>
        <w:t xml:space="preserve">Obiskovalce smo vprašali kakšni so bili njihovi </w:t>
      </w:r>
      <w:r w:rsidR="00564E80" w:rsidRPr="00DE5F80">
        <w:rPr>
          <w:bCs/>
          <w:color w:val="538135" w:themeColor="accent6" w:themeShade="BF"/>
        </w:rPr>
        <w:t>Izdatki</w:t>
      </w:r>
      <w:r w:rsidRPr="00DE5F80">
        <w:rPr>
          <w:bCs/>
          <w:color w:val="538135" w:themeColor="accent6" w:themeShade="BF"/>
        </w:rPr>
        <w:t xml:space="preserve"> med obiskom naše destinacije in so bili </w:t>
      </w:r>
      <w:r w:rsidR="00564E80" w:rsidRPr="00DE5F80">
        <w:rPr>
          <w:bCs/>
          <w:color w:val="538135" w:themeColor="accent6" w:themeShade="BF"/>
        </w:rPr>
        <w:t xml:space="preserve"> za večino obiskovalcev pričakovani (</w:t>
      </w:r>
      <w:r w:rsidRPr="00DE5F80">
        <w:rPr>
          <w:bCs/>
          <w:color w:val="538135" w:themeColor="accent6" w:themeShade="BF"/>
        </w:rPr>
        <w:t>8</w:t>
      </w:r>
      <w:r w:rsidR="00564E80" w:rsidRPr="00DE5F80">
        <w:rPr>
          <w:bCs/>
          <w:color w:val="538135" w:themeColor="accent6" w:themeShade="BF"/>
        </w:rPr>
        <w:t>9 %)</w:t>
      </w:r>
      <w:r w:rsidRPr="00DE5F80">
        <w:rPr>
          <w:bCs/>
          <w:color w:val="538135" w:themeColor="accent6" w:themeShade="BF"/>
        </w:rPr>
        <w:t xml:space="preserve"> in </w:t>
      </w:r>
      <w:r w:rsidR="00564E80" w:rsidRPr="00DE5F80">
        <w:rPr>
          <w:bCs/>
          <w:color w:val="538135" w:themeColor="accent6" w:themeShade="BF"/>
        </w:rPr>
        <w:t xml:space="preserve"> 1</w:t>
      </w:r>
      <w:r w:rsidRPr="00DE5F80">
        <w:rPr>
          <w:bCs/>
          <w:color w:val="538135" w:themeColor="accent6" w:themeShade="BF"/>
        </w:rPr>
        <w:t>1</w:t>
      </w:r>
      <w:r w:rsidR="00564E80" w:rsidRPr="00DE5F80">
        <w:rPr>
          <w:bCs/>
          <w:color w:val="538135" w:themeColor="accent6" w:themeShade="BF"/>
        </w:rPr>
        <w:t xml:space="preserve"> % vprašanih meni, da so bili izdatki</w:t>
      </w:r>
      <w:r w:rsidRPr="00DE5F80">
        <w:rPr>
          <w:bCs/>
          <w:color w:val="538135" w:themeColor="accent6" w:themeShade="BF"/>
        </w:rPr>
        <w:t xml:space="preserve"> nižji</w:t>
      </w:r>
      <w:r w:rsidR="00564E80" w:rsidRPr="00DE5F80">
        <w:rPr>
          <w:bCs/>
          <w:color w:val="538135" w:themeColor="accent6" w:themeShade="BF"/>
        </w:rPr>
        <w:t xml:space="preserve"> od pričakovanih.</w:t>
      </w:r>
    </w:p>
    <w:p w14:paraId="14596E62" w14:textId="77777777" w:rsidR="001A62DD" w:rsidRPr="00DE5F80" w:rsidRDefault="001A62DD" w:rsidP="007C5D90">
      <w:pPr>
        <w:spacing w:after="0" w:line="240" w:lineRule="auto"/>
        <w:rPr>
          <w:bCs/>
          <w:color w:val="538135" w:themeColor="accent6" w:themeShade="BF"/>
        </w:rPr>
      </w:pPr>
    </w:p>
    <w:p w14:paraId="1A252267" w14:textId="6894EEBC" w:rsidR="00DE5F80" w:rsidRDefault="001A62DD" w:rsidP="007C5D90">
      <w:pPr>
        <w:spacing w:after="0" w:line="240" w:lineRule="auto"/>
        <w:rPr>
          <w:bCs/>
        </w:rPr>
      </w:pPr>
      <w:r>
        <w:rPr>
          <w:bCs/>
        </w:rPr>
        <w:t>Grafični prikaz o potrošnji med obiskom destinacije:</w:t>
      </w:r>
    </w:p>
    <w:p w14:paraId="4EA62211" w14:textId="6B0BF6AB" w:rsidR="00DE5F80" w:rsidRDefault="00DE5F80" w:rsidP="001A62DD">
      <w:pPr>
        <w:spacing w:after="0" w:line="240" w:lineRule="auto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3B237209" wp14:editId="35ADE3E1">
            <wp:extent cx="5029835" cy="17621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1E76A" w14:textId="77777777" w:rsidR="00DE5F80" w:rsidRDefault="00DE5F80" w:rsidP="007C5D90">
      <w:pPr>
        <w:spacing w:after="0" w:line="240" w:lineRule="auto"/>
        <w:rPr>
          <w:bCs/>
        </w:rPr>
      </w:pPr>
    </w:p>
    <w:p w14:paraId="34A3FB13" w14:textId="11E3E365" w:rsidR="00564E80" w:rsidRDefault="00564E80" w:rsidP="007C5D90">
      <w:pPr>
        <w:spacing w:after="0" w:line="240" w:lineRule="auto"/>
        <w:rPr>
          <w:bCs/>
        </w:rPr>
      </w:pPr>
    </w:p>
    <w:p w14:paraId="6E9744D9" w14:textId="694D9F58" w:rsidR="00564E80" w:rsidRPr="00B7255A" w:rsidRDefault="00564E80" w:rsidP="007C5D90">
      <w:pPr>
        <w:spacing w:after="0" w:line="240" w:lineRule="auto"/>
        <w:rPr>
          <w:b/>
          <w:color w:val="538135" w:themeColor="accent6" w:themeShade="BF"/>
        </w:rPr>
      </w:pPr>
      <w:r w:rsidRPr="00B7255A">
        <w:rPr>
          <w:b/>
          <w:color w:val="538135" w:themeColor="accent6" w:themeShade="BF"/>
        </w:rPr>
        <w:t>INTERPRETACIJA REZULTATOV:</w:t>
      </w:r>
    </w:p>
    <w:p w14:paraId="38EAE803" w14:textId="1993CE5D" w:rsidR="00564E80" w:rsidRDefault="006F37FA" w:rsidP="007C5D90">
      <w:pPr>
        <w:spacing w:after="0" w:line="240" w:lineRule="auto"/>
      </w:pPr>
      <w:r>
        <w:t xml:space="preserve">Lokalna turistična organizacija bo v prihodnje še več aktivnosti usmerjala v </w:t>
      </w:r>
      <w:r w:rsidR="00A262CA">
        <w:t>razvoj ponudbe g</w:t>
      </w:r>
      <w:r w:rsidR="00F40644">
        <w:t>a</w:t>
      </w:r>
      <w:r w:rsidR="00A262CA">
        <w:t>stronomije, spodbujanje obiskovalcev in domačinov k zmanjševanju CO2/uporabo e vozil, kolesarjenje, pohodništvo</w:t>
      </w:r>
      <w:r w:rsidR="00B7255A">
        <w:t xml:space="preserve"> in se preusmeriti v skupino obiskovalcev, ki so neopredeljeni in jih prepričati o našem razvoju turizma z novoustanovljenim zavodom za turizem.</w:t>
      </w:r>
    </w:p>
    <w:p w14:paraId="2FAA8C41" w14:textId="77777777" w:rsidR="00E14F7B" w:rsidRDefault="00E14F7B" w:rsidP="007C5D90">
      <w:pPr>
        <w:spacing w:after="0" w:line="240" w:lineRule="auto"/>
      </w:pPr>
    </w:p>
    <w:p w14:paraId="1A0CD562" w14:textId="34979DD1" w:rsidR="00A262CA" w:rsidRDefault="00A262CA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378E324B" w14:textId="652C3924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C99085F" w14:textId="45E30CBD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326C7B9D" w14:textId="06CEFE6B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4E03142E" w14:textId="672A0339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51CA8BBB" w14:textId="625F5F98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7FE3422D" w14:textId="4C6EB122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4D8E37B2" w14:textId="63FB9967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4638FA48" w14:textId="12E66B49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2CAE7BCE" w14:textId="3CD04EB9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E68F496" w14:textId="3B7BEF1E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1C911676" w14:textId="05176811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6DFFF451" w14:textId="0F4CC4B6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0F232235" w14:textId="51E4058C" w:rsidR="001A62DD" w:rsidRDefault="001A62DD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</w:p>
    <w:p w14:paraId="0BB22AE5" w14:textId="120B21C0" w:rsidR="00DF2342" w:rsidRPr="005E5DDE" w:rsidRDefault="00DF2342" w:rsidP="007C5D90">
      <w:pPr>
        <w:spacing w:after="0" w:line="240" w:lineRule="auto"/>
        <w:rPr>
          <w:b/>
          <w:bCs/>
          <w:color w:val="70AD47" w:themeColor="accent6"/>
          <w:sz w:val="26"/>
          <w:szCs w:val="26"/>
        </w:rPr>
      </w:pPr>
      <w:r w:rsidRPr="005E5DDE">
        <w:rPr>
          <w:b/>
          <w:bCs/>
          <w:color w:val="70AD47" w:themeColor="accent6"/>
          <w:sz w:val="26"/>
          <w:szCs w:val="26"/>
        </w:rPr>
        <w:lastRenderedPageBreak/>
        <w:t>TURISTIČNO GOSPODARSTVO</w:t>
      </w:r>
    </w:p>
    <w:p w14:paraId="4D243C7A" w14:textId="77777777" w:rsidR="00DF2342" w:rsidRDefault="00DF2342" w:rsidP="007C5D90">
      <w:pPr>
        <w:spacing w:after="0" w:line="240" w:lineRule="auto"/>
      </w:pPr>
    </w:p>
    <w:p w14:paraId="0230F163" w14:textId="6FEC1984" w:rsidR="00DF2342" w:rsidRDefault="00DF2342" w:rsidP="007C5D90">
      <w:pPr>
        <w:spacing w:after="0" w:line="240" w:lineRule="auto"/>
      </w:pPr>
      <w:r>
        <w:t xml:space="preserve">Med pravilno izpolnjenimi anketami je bilo </w:t>
      </w:r>
      <w:r w:rsidR="00B05969">
        <w:t>60</w:t>
      </w:r>
      <w:r w:rsidR="00466F98">
        <w:t xml:space="preserve"> </w:t>
      </w:r>
      <w:r>
        <w:t>% nastanitev, 3</w:t>
      </w:r>
      <w:r w:rsidR="00B05969">
        <w:t>0</w:t>
      </w:r>
      <w:r w:rsidR="00466F98">
        <w:t xml:space="preserve"> </w:t>
      </w:r>
      <w:r>
        <w:t xml:space="preserve">% gostincev in </w:t>
      </w:r>
      <w:r w:rsidR="00B05969">
        <w:t>10</w:t>
      </w:r>
      <w:r w:rsidR="00466F98">
        <w:t xml:space="preserve"> </w:t>
      </w:r>
      <w:r>
        <w:t xml:space="preserve">% anketiranega turističnega gospodarstva je </w:t>
      </w:r>
      <w:r w:rsidR="00B05969">
        <w:t xml:space="preserve">turističnih agencij. </w:t>
      </w:r>
    </w:p>
    <w:p w14:paraId="2AA90702" w14:textId="77777777" w:rsidR="00DF2342" w:rsidRDefault="00DF2342" w:rsidP="007C5D90">
      <w:pPr>
        <w:spacing w:after="0" w:line="240" w:lineRule="auto"/>
      </w:pPr>
    </w:p>
    <w:p w14:paraId="317E995E" w14:textId="77777777" w:rsidR="00DF2342" w:rsidRDefault="00DF2342" w:rsidP="007C5D90">
      <w:pPr>
        <w:spacing w:after="0" w:line="240" w:lineRule="auto"/>
        <w:rPr>
          <w:b/>
          <w:bCs/>
        </w:rPr>
      </w:pPr>
      <w:r w:rsidRPr="0023722F">
        <w:rPr>
          <w:b/>
          <w:bCs/>
        </w:rPr>
        <w:t>REZULTATI</w:t>
      </w:r>
    </w:p>
    <w:p w14:paraId="6C2FE255" w14:textId="7248BEAE" w:rsidR="00DF2342" w:rsidRDefault="00DF2342" w:rsidP="007C5D90">
      <w:pPr>
        <w:spacing w:after="0" w:line="240" w:lineRule="auto"/>
      </w:pPr>
      <w:r>
        <w:t xml:space="preserve">Anketirano turistično gospodarstvo v povprečju opravlja dejavnost </w:t>
      </w:r>
      <w:r w:rsidR="00B05969">
        <w:t>17</w:t>
      </w:r>
      <w:r>
        <w:t xml:space="preserve"> let.</w:t>
      </w:r>
    </w:p>
    <w:p w14:paraId="68BBBE8E" w14:textId="77777777" w:rsidR="00DF2342" w:rsidRDefault="00DF2342" w:rsidP="007C5D90">
      <w:pPr>
        <w:spacing w:after="0" w:line="240" w:lineRule="auto"/>
      </w:pPr>
    </w:p>
    <w:p w14:paraId="0C0BAB48" w14:textId="77777777" w:rsidR="00DF2342" w:rsidRPr="00023031" w:rsidRDefault="00DF2342" w:rsidP="007C5D90">
      <w:pPr>
        <w:spacing w:after="0" w:line="240" w:lineRule="auto"/>
        <w:rPr>
          <w:b/>
          <w:bCs/>
          <w:u w:val="single"/>
        </w:rPr>
      </w:pPr>
      <w:r w:rsidRPr="00023031">
        <w:rPr>
          <w:b/>
          <w:bCs/>
          <w:u w:val="single"/>
        </w:rPr>
        <w:t>Energija</w:t>
      </w:r>
    </w:p>
    <w:p w14:paraId="36B693B7" w14:textId="77777777" w:rsidR="00DF2342" w:rsidRDefault="00DF2342" w:rsidP="007C5D90">
      <w:pPr>
        <w:spacing w:after="0" w:line="240" w:lineRule="auto"/>
      </w:pPr>
    </w:p>
    <w:tbl>
      <w:tblPr>
        <w:tblW w:w="89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33"/>
      </w:tblGrid>
      <w:tr w:rsidR="00DF2342" w:rsidRPr="00DC2097" w14:paraId="3B2992A3" w14:textId="77777777" w:rsidTr="00571B24">
        <w:trPr>
          <w:trHeight w:val="284"/>
        </w:trPr>
        <w:tc>
          <w:tcPr>
            <w:tcW w:w="7083" w:type="dxa"/>
            <w:shd w:val="clear" w:color="auto" w:fill="auto"/>
          </w:tcPr>
          <w:p w14:paraId="154DB3EB" w14:textId="77777777" w:rsidR="00DF2342" w:rsidRPr="00DC2097" w:rsidRDefault="00DF2342" w:rsidP="007C5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C20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V našem podjetju …</w:t>
            </w:r>
          </w:p>
        </w:tc>
        <w:tc>
          <w:tcPr>
            <w:tcW w:w="1833" w:type="dxa"/>
          </w:tcPr>
          <w:p w14:paraId="60FBE914" w14:textId="2094C311" w:rsidR="00DF2342" w:rsidRPr="00DC2097" w:rsidRDefault="004D7E56" w:rsidP="004D7E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Ocena</w:t>
            </w:r>
          </w:p>
        </w:tc>
      </w:tr>
      <w:tr w:rsidR="00DF2342" w:rsidRPr="00023031" w14:paraId="2470A1B0" w14:textId="77777777" w:rsidTr="00571B24">
        <w:trPr>
          <w:trHeight w:val="284"/>
        </w:trPr>
        <w:tc>
          <w:tcPr>
            <w:tcW w:w="7083" w:type="dxa"/>
            <w:shd w:val="clear" w:color="auto" w:fill="auto"/>
          </w:tcPr>
          <w:p w14:paraId="44EB400C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 redno spremljamo porabo energije iz različnih virov (elektrika, plin, daljinsko ogrevanje …)</w:t>
            </w:r>
          </w:p>
        </w:tc>
        <w:tc>
          <w:tcPr>
            <w:tcW w:w="1833" w:type="dxa"/>
          </w:tcPr>
          <w:p w14:paraId="1004D51E" w14:textId="7A2881B7" w:rsidR="00DF2342" w:rsidRPr="004D7E56" w:rsidRDefault="004D7E56" w:rsidP="004D7E5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70%</w:t>
            </w:r>
          </w:p>
        </w:tc>
      </w:tr>
      <w:tr w:rsidR="00DF2342" w:rsidRPr="00DC2097" w14:paraId="6D92F333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0FF7A2D9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2.2 izvajamo ukrepe za zmanjšanje porabe energije (zatesnitev oken in vrat, senzorji za prižiganje/ugašanje luči, LED razsvetljava, avtomatsko ugašanje klime ob odprtih oknih in vratih, uporaba termostatskih ventilov na radiatorjih ...).</w:t>
            </w:r>
          </w:p>
        </w:tc>
        <w:tc>
          <w:tcPr>
            <w:tcW w:w="1833" w:type="dxa"/>
          </w:tcPr>
          <w:p w14:paraId="2A2F245E" w14:textId="38A759FB" w:rsidR="00DF2342" w:rsidRPr="004D7E56" w:rsidRDefault="004D7E56" w:rsidP="004D7E5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70%</w:t>
            </w:r>
          </w:p>
        </w:tc>
      </w:tr>
      <w:tr w:rsidR="00DF2342" w:rsidRPr="00DC2097" w14:paraId="17F089DE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988EF8D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2.3 uporabljamo obnovljive vire energije (solarne plošče, biomasa, vetrne turbine ...).</w:t>
            </w:r>
          </w:p>
        </w:tc>
        <w:tc>
          <w:tcPr>
            <w:tcW w:w="1833" w:type="dxa"/>
          </w:tcPr>
          <w:p w14:paraId="555AD029" w14:textId="630E8B61" w:rsidR="00DF2342" w:rsidRPr="004D7E56" w:rsidRDefault="004D7E56" w:rsidP="004D7E5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10%</w:t>
            </w:r>
          </w:p>
        </w:tc>
      </w:tr>
    </w:tbl>
    <w:p w14:paraId="01E5BC61" w14:textId="77777777" w:rsidR="00DF2342" w:rsidRDefault="00DF2342" w:rsidP="007C5D90">
      <w:pPr>
        <w:spacing w:after="0" w:line="240" w:lineRule="auto"/>
      </w:pPr>
    </w:p>
    <w:p w14:paraId="5BF68818" w14:textId="32481F0A" w:rsidR="00DF2342" w:rsidRDefault="00DF2342" w:rsidP="007C5D90">
      <w:pPr>
        <w:spacing w:after="0" w:line="240" w:lineRule="auto"/>
        <w:rPr>
          <w:color w:val="000000" w:themeColor="text1"/>
        </w:rPr>
      </w:pPr>
      <w:r w:rsidRPr="008E1D16">
        <w:rPr>
          <w:color w:val="000000" w:themeColor="text1"/>
        </w:rPr>
        <w:t>Več kot polovica anketiranih (</w:t>
      </w:r>
      <w:r w:rsidR="004D7E56">
        <w:rPr>
          <w:color w:val="000000" w:themeColor="text1"/>
        </w:rPr>
        <w:t>70</w:t>
      </w:r>
      <w:r w:rsidR="00345D8F">
        <w:rPr>
          <w:color w:val="000000" w:themeColor="text1"/>
        </w:rPr>
        <w:t xml:space="preserve"> </w:t>
      </w:r>
      <w:r w:rsidRPr="008E1D16">
        <w:rPr>
          <w:color w:val="000000" w:themeColor="text1"/>
        </w:rPr>
        <w:t>%) je odgovorila, da v polni meri spremlja porabo energije</w:t>
      </w:r>
      <w:r w:rsidR="004D7E56">
        <w:rPr>
          <w:color w:val="000000" w:themeColor="text1"/>
        </w:rPr>
        <w:t xml:space="preserve"> in 70% </w:t>
      </w:r>
      <w:r>
        <w:rPr>
          <w:color w:val="000000" w:themeColor="text1"/>
        </w:rPr>
        <w:t xml:space="preserve">anketiranih </w:t>
      </w:r>
      <w:r w:rsidR="004D7E56">
        <w:rPr>
          <w:color w:val="000000" w:themeColor="text1"/>
        </w:rPr>
        <w:t xml:space="preserve">izvaja ukrepe za zmanjšanje porabe električne energije (LED svetilke, avtomatske klime). </w:t>
      </w:r>
      <w:r w:rsidRPr="008E1D16">
        <w:rPr>
          <w:color w:val="000000" w:themeColor="text1"/>
        </w:rPr>
        <w:t>Slabša pa je povprečna ocena pri uporabi obnovljivih virov energije</w:t>
      </w:r>
      <w:r w:rsidR="004D7E56">
        <w:rPr>
          <w:color w:val="000000" w:themeColor="text1"/>
        </w:rPr>
        <w:t xml:space="preserve"> in sicer 10</w:t>
      </w:r>
      <w:r w:rsidR="00345D8F">
        <w:rPr>
          <w:color w:val="000000" w:themeColor="text1"/>
        </w:rPr>
        <w:t xml:space="preserve"> </w:t>
      </w:r>
      <w:r>
        <w:rPr>
          <w:color w:val="000000" w:themeColor="text1"/>
        </w:rPr>
        <w:t>% anketiranih</w:t>
      </w:r>
      <w:r w:rsidR="004D7E56">
        <w:rPr>
          <w:color w:val="000000" w:themeColor="text1"/>
        </w:rPr>
        <w:t>.</w:t>
      </w:r>
    </w:p>
    <w:p w14:paraId="2BD2D39E" w14:textId="77777777" w:rsidR="00DF2342" w:rsidRDefault="00DF2342" w:rsidP="007C5D90">
      <w:pPr>
        <w:spacing w:after="0" w:line="240" w:lineRule="auto"/>
      </w:pPr>
    </w:p>
    <w:p w14:paraId="520D2CBD" w14:textId="77777777" w:rsidR="00DF2342" w:rsidRPr="008E1D16" w:rsidRDefault="00DF2342" w:rsidP="007C5D90">
      <w:pPr>
        <w:spacing w:after="0" w:line="240" w:lineRule="auto"/>
        <w:rPr>
          <w:b/>
          <w:bCs/>
          <w:u w:val="single"/>
        </w:rPr>
      </w:pPr>
      <w:r w:rsidRPr="008E1D16">
        <w:rPr>
          <w:b/>
          <w:bCs/>
          <w:u w:val="single"/>
        </w:rPr>
        <w:t>Voda</w:t>
      </w:r>
    </w:p>
    <w:p w14:paraId="5E7A2E6B" w14:textId="77777777" w:rsidR="00DF2342" w:rsidRDefault="00DF2342" w:rsidP="007C5D90">
      <w:pPr>
        <w:spacing w:after="0" w:line="240" w:lineRule="auto"/>
      </w:pPr>
    </w:p>
    <w:tbl>
      <w:tblPr>
        <w:tblW w:w="89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33"/>
      </w:tblGrid>
      <w:tr w:rsidR="00DF2342" w:rsidRPr="00023031" w14:paraId="0440C61F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10539DF5" w14:textId="77777777" w:rsidR="00DF2342" w:rsidRPr="00023031" w:rsidRDefault="00DF2342" w:rsidP="007C5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230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V našem podjetju …</w:t>
            </w:r>
          </w:p>
        </w:tc>
        <w:tc>
          <w:tcPr>
            <w:tcW w:w="1833" w:type="dxa"/>
          </w:tcPr>
          <w:p w14:paraId="72DF86BC" w14:textId="2E64D854" w:rsidR="00DF2342" w:rsidRPr="00023031" w:rsidRDefault="004D7E56" w:rsidP="00F619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Ocena</w:t>
            </w:r>
          </w:p>
        </w:tc>
      </w:tr>
      <w:tr w:rsidR="00DF2342" w:rsidRPr="00DC2097" w14:paraId="1AD6B2D7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43FD556C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2.4 redno spremljamo porabo vode.</w:t>
            </w:r>
          </w:p>
        </w:tc>
        <w:tc>
          <w:tcPr>
            <w:tcW w:w="1833" w:type="dxa"/>
          </w:tcPr>
          <w:p w14:paraId="68C2F8FB" w14:textId="37F222DA" w:rsidR="00DF2342" w:rsidRPr="004D7E56" w:rsidRDefault="004D7E56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40%</w:t>
            </w:r>
          </w:p>
        </w:tc>
      </w:tr>
      <w:tr w:rsidR="00DF2342" w:rsidRPr="00DC2097" w14:paraId="4E8A77A4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997AD09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2.5 izvajamo ukrepe za zmanjšanje porabe vode (straniščne školjke z dvojnim sistemom splakovanja ali senzorjem za izplakovanje, pipe in ročka za prhanje z nizkim pretokom vode, kapljično namakanje vrtov ...). </w:t>
            </w:r>
          </w:p>
        </w:tc>
        <w:tc>
          <w:tcPr>
            <w:tcW w:w="1833" w:type="dxa"/>
          </w:tcPr>
          <w:p w14:paraId="0AD5FE53" w14:textId="7A392729" w:rsidR="00DF2342" w:rsidRPr="004D7E56" w:rsidRDefault="00DF2342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</w:t>
            </w:r>
            <w:r w:rsidR="004D7E56"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0%</w:t>
            </w:r>
          </w:p>
        </w:tc>
      </w:tr>
      <w:tr w:rsidR="00DF2342" w:rsidRPr="00DC2097" w14:paraId="05D8A9AA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11C9EFA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2.6 recikliramo odpadno vodo (za zalivanje vrta, umivanje tal, izplakovanje toalet ...) ali uporabljamo deževnico.</w:t>
            </w:r>
          </w:p>
        </w:tc>
        <w:tc>
          <w:tcPr>
            <w:tcW w:w="1833" w:type="dxa"/>
          </w:tcPr>
          <w:p w14:paraId="320BB2D7" w14:textId="7F0F16CA" w:rsidR="00DF2342" w:rsidRPr="004D7E56" w:rsidRDefault="004D7E56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20%</w:t>
            </w:r>
          </w:p>
        </w:tc>
      </w:tr>
      <w:tr w:rsidR="00DF2342" w:rsidRPr="009258BB" w14:paraId="61F785DA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63F1A424" w14:textId="77777777" w:rsidR="00DF2342" w:rsidRPr="004D7E5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2.18 goste spodbujamo k pitju vode iz pipe.</w:t>
            </w:r>
          </w:p>
        </w:tc>
        <w:tc>
          <w:tcPr>
            <w:tcW w:w="1833" w:type="dxa"/>
          </w:tcPr>
          <w:p w14:paraId="4832DA8F" w14:textId="7183E92E" w:rsidR="00DF2342" w:rsidRPr="004D7E56" w:rsidRDefault="004D7E56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4D7E5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50%</w:t>
            </w:r>
          </w:p>
        </w:tc>
      </w:tr>
    </w:tbl>
    <w:p w14:paraId="6FD6D73B" w14:textId="77777777" w:rsidR="00DF2342" w:rsidRDefault="00DF2342" w:rsidP="007C5D90">
      <w:pPr>
        <w:spacing w:after="0" w:line="240" w:lineRule="auto"/>
      </w:pPr>
    </w:p>
    <w:p w14:paraId="200BE6E0" w14:textId="2A228294" w:rsidR="00DF2342" w:rsidRDefault="004D7E56" w:rsidP="007C5D90">
      <w:pPr>
        <w:spacing w:after="0" w:line="240" w:lineRule="auto"/>
      </w:pPr>
      <w:r>
        <w:t xml:space="preserve">Samo 40% </w:t>
      </w:r>
      <w:r w:rsidR="00DF2342">
        <w:t xml:space="preserve">turističnega gospodarstva </w:t>
      </w:r>
      <w:r>
        <w:t xml:space="preserve">spremlja porabo vode, </w:t>
      </w:r>
      <w:r w:rsidR="00DF2342">
        <w:t>ukrepe za zmanjševanje porabe vode</w:t>
      </w:r>
      <w:r>
        <w:t xml:space="preserve"> izvaja samo 30% ponudnikov in slab je procent samo 20% pri recikliranju od</w:t>
      </w:r>
      <w:r w:rsidR="00CA1726">
        <w:t>pa</w:t>
      </w:r>
      <w:r>
        <w:t xml:space="preserve">den vode. </w:t>
      </w:r>
      <w:r w:rsidR="00DF2342">
        <w:t xml:space="preserve"> </w:t>
      </w:r>
      <w:r>
        <w:t xml:space="preserve"> </w:t>
      </w:r>
    </w:p>
    <w:p w14:paraId="23261F85" w14:textId="77777777" w:rsidR="004D7E56" w:rsidRDefault="004D7E56" w:rsidP="007C5D90">
      <w:pPr>
        <w:spacing w:after="0" w:line="240" w:lineRule="auto"/>
      </w:pPr>
    </w:p>
    <w:p w14:paraId="4310F4BB" w14:textId="4E332A93" w:rsidR="00DF2342" w:rsidRPr="00D33FC2" w:rsidRDefault="00CA1726" w:rsidP="007C5D90">
      <w:pPr>
        <w:spacing w:after="0" w:line="240" w:lineRule="auto"/>
        <w:rPr>
          <w:color w:val="FF0000"/>
        </w:rPr>
      </w:pPr>
      <w:r w:rsidRPr="00CA1726">
        <w:rPr>
          <w:b/>
          <w:bCs/>
          <w:color w:val="538135" w:themeColor="accent6" w:themeShade="BF"/>
        </w:rPr>
        <w:t xml:space="preserve">100 </w:t>
      </w:r>
      <w:r w:rsidR="00DF2342" w:rsidRPr="00CA1726">
        <w:rPr>
          <w:b/>
          <w:bCs/>
          <w:color w:val="538135" w:themeColor="accent6" w:themeShade="BF"/>
        </w:rPr>
        <w:t>% anketiranih ponudnikov ni bilo pripravljenih deliti podatkov o porabi energije in vode z lokalno turistično organizacijo</w:t>
      </w:r>
      <w:r w:rsidR="00DF2342" w:rsidRPr="00D33FC2">
        <w:rPr>
          <w:color w:val="FF0000"/>
        </w:rPr>
        <w:t>.</w:t>
      </w:r>
    </w:p>
    <w:p w14:paraId="61B3C182" w14:textId="77777777" w:rsidR="00CA1726" w:rsidRDefault="00CA1726" w:rsidP="007C5D90">
      <w:pPr>
        <w:spacing w:after="0" w:line="240" w:lineRule="auto"/>
      </w:pPr>
    </w:p>
    <w:p w14:paraId="09E3D7CE" w14:textId="77777777" w:rsidR="00DF2342" w:rsidRDefault="00DF2342" w:rsidP="007C5D90">
      <w:pPr>
        <w:spacing w:after="0" w:line="240" w:lineRule="auto"/>
        <w:rPr>
          <w:b/>
          <w:bCs/>
          <w:u w:val="single"/>
        </w:rPr>
      </w:pPr>
      <w:r w:rsidRPr="008E1D16">
        <w:rPr>
          <w:b/>
          <w:bCs/>
          <w:u w:val="single"/>
        </w:rPr>
        <w:t>Odpadki</w:t>
      </w:r>
    </w:p>
    <w:p w14:paraId="04DAB509" w14:textId="77777777" w:rsidR="00DF2342" w:rsidRPr="008E1D16" w:rsidRDefault="00DF2342" w:rsidP="007C5D90">
      <w:pPr>
        <w:spacing w:after="0" w:line="240" w:lineRule="auto"/>
        <w:rPr>
          <w:b/>
          <w:bCs/>
          <w:u w:val="single"/>
        </w:rPr>
      </w:pPr>
    </w:p>
    <w:tbl>
      <w:tblPr>
        <w:tblW w:w="89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33"/>
      </w:tblGrid>
      <w:tr w:rsidR="00DF2342" w:rsidRPr="009258BB" w14:paraId="327D630C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555FBA6A" w14:textId="77777777" w:rsidR="00DF2342" w:rsidRPr="009258BB" w:rsidRDefault="00DF2342" w:rsidP="007C5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25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V našem podjetju …</w:t>
            </w:r>
          </w:p>
        </w:tc>
        <w:tc>
          <w:tcPr>
            <w:tcW w:w="1833" w:type="dxa"/>
          </w:tcPr>
          <w:p w14:paraId="547F4B6C" w14:textId="69CA29EC" w:rsidR="00DF2342" w:rsidRPr="009258BB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  <w:t>Ocena</w:t>
            </w:r>
          </w:p>
        </w:tc>
      </w:tr>
      <w:tr w:rsidR="00DF2342" w:rsidRPr="00DC2097" w14:paraId="21E844F8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0F4DA405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2.7 redno spremljamo količino proizvedenih odpadkov.</w:t>
            </w:r>
          </w:p>
        </w:tc>
        <w:tc>
          <w:tcPr>
            <w:tcW w:w="1833" w:type="dxa"/>
          </w:tcPr>
          <w:p w14:paraId="309A136F" w14:textId="73566C34" w:rsidR="00DF2342" w:rsidRPr="00CA1726" w:rsidRDefault="00DF2342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</w:t>
            </w:r>
            <w:r w:rsidR="00CA1726"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0%</w:t>
            </w:r>
          </w:p>
        </w:tc>
      </w:tr>
      <w:tr w:rsidR="00DF2342" w:rsidRPr="00DC2097" w14:paraId="0FABB9B5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66AAA80C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2.8 ločujemo odpadke v skladu z navodili občine oziroma komunalnega podjetja.</w:t>
            </w:r>
          </w:p>
        </w:tc>
        <w:tc>
          <w:tcPr>
            <w:tcW w:w="1833" w:type="dxa"/>
          </w:tcPr>
          <w:p w14:paraId="3BFDB8EA" w14:textId="3B601FF8" w:rsidR="00DF2342" w:rsidRPr="00CA1726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80%</w:t>
            </w:r>
          </w:p>
        </w:tc>
      </w:tr>
      <w:tr w:rsidR="00DF2342" w:rsidRPr="00DC2097" w14:paraId="073E591B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4A002048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2.9 izvajamo ukrepe za zmanjšanje plastičnih odpadkov.</w:t>
            </w:r>
          </w:p>
        </w:tc>
        <w:tc>
          <w:tcPr>
            <w:tcW w:w="1833" w:type="dxa"/>
          </w:tcPr>
          <w:p w14:paraId="01E34799" w14:textId="1627E819" w:rsidR="00DF2342" w:rsidRPr="00CA1726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80%</w:t>
            </w:r>
          </w:p>
        </w:tc>
      </w:tr>
      <w:tr w:rsidR="00DF2342" w:rsidRPr="00DC2097" w14:paraId="4434E8F4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7DED0DD7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2.10 izvajamo ukrepe za zmanjšanje količine odpadne hrane.</w:t>
            </w:r>
          </w:p>
        </w:tc>
        <w:tc>
          <w:tcPr>
            <w:tcW w:w="1833" w:type="dxa"/>
          </w:tcPr>
          <w:p w14:paraId="0A38E850" w14:textId="6BED7F5B" w:rsidR="00DF2342" w:rsidRPr="00CA1726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50%</w:t>
            </w:r>
          </w:p>
        </w:tc>
      </w:tr>
      <w:tr w:rsidR="00DF2342" w:rsidRPr="00DC2097" w14:paraId="311EBC1F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CD9B2B4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2.11 uporabljamo okolju prijazne izdelke (ekološka čistila, izdelki za ponovno uporabo, izdelki iz nebeljenega blaga ...).</w:t>
            </w:r>
          </w:p>
        </w:tc>
        <w:tc>
          <w:tcPr>
            <w:tcW w:w="1833" w:type="dxa"/>
          </w:tcPr>
          <w:p w14:paraId="06A989F9" w14:textId="37517D77" w:rsidR="00DF2342" w:rsidRPr="00CA1726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40%</w:t>
            </w:r>
          </w:p>
        </w:tc>
      </w:tr>
      <w:tr w:rsidR="00DF2342" w:rsidRPr="00DC2097" w14:paraId="75C54D98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0323C09D" w14:textId="77777777" w:rsidR="00DF2342" w:rsidRPr="00CA1726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2.12 goste spodbujamo k varčevanju z energijo in vodo ter zmanjšanju količine in ločevanju odpadkov (z informiranjem in ozaveščanjem).</w:t>
            </w:r>
          </w:p>
        </w:tc>
        <w:tc>
          <w:tcPr>
            <w:tcW w:w="1833" w:type="dxa"/>
          </w:tcPr>
          <w:p w14:paraId="0DA1083A" w14:textId="14A58F4A" w:rsidR="00DF2342" w:rsidRPr="00CA1726" w:rsidRDefault="00CA1726" w:rsidP="00CA1726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CA1726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60%</w:t>
            </w:r>
          </w:p>
        </w:tc>
      </w:tr>
    </w:tbl>
    <w:p w14:paraId="2D3EBDBA" w14:textId="77777777" w:rsidR="00DF2342" w:rsidRDefault="00DF2342" w:rsidP="007C5D90">
      <w:pPr>
        <w:spacing w:after="0" w:line="240" w:lineRule="auto"/>
      </w:pPr>
    </w:p>
    <w:p w14:paraId="5B0145A3" w14:textId="11BE42D5" w:rsidR="00DF2342" w:rsidRPr="00CA1726" w:rsidRDefault="00DF2342" w:rsidP="007C5D90">
      <w:pPr>
        <w:spacing w:after="0" w:line="240" w:lineRule="auto"/>
      </w:pPr>
      <w:r w:rsidRPr="00CA1726">
        <w:t xml:space="preserve">Turistični ponudniki so pri izvajanju ukrepov in informiranju na področju odpadkov zelo uspešni, predvsem izstopa </w:t>
      </w:r>
      <w:r w:rsidR="00CA1726" w:rsidRPr="00CA1726">
        <w:t>oc</w:t>
      </w:r>
      <w:r w:rsidRPr="00CA1726">
        <w:t>ena pri ločevanju odpadkov (8</w:t>
      </w:r>
      <w:r w:rsidR="00CA1726" w:rsidRPr="00CA1726">
        <w:t>0</w:t>
      </w:r>
      <w:r w:rsidRPr="00CA1726">
        <w:t xml:space="preserve">% v celoti izvaja) </w:t>
      </w:r>
      <w:r w:rsidR="00CA1726" w:rsidRPr="00CA1726">
        <w:t>in ravno taka ocena pri ukrepih za zmanjšanje plastike. O</w:t>
      </w:r>
      <w:r w:rsidRPr="00CA1726">
        <w:t xml:space="preserve">zaveščanju gostov k varčevanju z energijo, vodo in ter zmanjšanju količine in ločevanju odpadkov </w:t>
      </w:r>
      <w:r w:rsidR="00CA1726" w:rsidRPr="00CA1726">
        <w:t>spodbuja 60% ponudnikov. Manjši pa je procent (40</w:t>
      </w:r>
      <w:r w:rsidR="00F619C3">
        <w:t>%</w:t>
      </w:r>
      <w:r w:rsidR="00CA1726" w:rsidRPr="00CA1726">
        <w:t>) pri uporabi okolju prijaznih izdelkov</w:t>
      </w:r>
      <w:r w:rsidR="00F619C3">
        <w:t xml:space="preserve"> (čistila, toaletni pripomočki….)</w:t>
      </w:r>
      <w:r w:rsidR="00CA1726" w:rsidRPr="00CA1726">
        <w:t xml:space="preserve">. </w:t>
      </w:r>
    </w:p>
    <w:p w14:paraId="5AD9597A" w14:textId="77777777" w:rsidR="00DF2342" w:rsidRDefault="00DF2342" w:rsidP="007C5D90">
      <w:pPr>
        <w:spacing w:after="0" w:line="240" w:lineRule="auto"/>
      </w:pPr>
    </w:p>
    <w:p w14:paraId="42B18D11" w14:textId="77777777" w:rsidR="00DF2342" w:rsidRPr="009258BB" w:rsidRDefault="00DF2342" w:rsidP="007C5D90">
      <w:pPr>
        <w:spacing w:after="0" w:line="240" w:lineRule="auto"/>
        <w:rPr>
          <w:b/>
          <w:bCs/>
          <w:u w:val="single"/>
        </w:rPr>
      </w:pPr>
      <w:r w:rsidRPr="009258BB">
        <w:rPr>
          <w:b/>
          <w:bCs/>
          <w:u w:val="single"/>
        </w:rPr>
        <w:t>Poslovanje</w:t>
      </w:r>
      <w:r>
        <w:rPr>
          <w:b/>
          <w:bCs/>
          <w:u w:val="single"/>
        </w:rPr>
        <w:t xml:space="preserve">  - splošno</w:t>
      </w:r>
    </w:p>
    <w:p w14:paraId="307D9221" w14:textId="77777777" w:rsidR="00DF2342" w:rsidRDefault="00DF2342" w:rsidP="007C5D90">
      <w:pPr>
        <w:spacing w:after="0" w:line="240" w:lineRule="auto"/>
      </w:pPr>
    </w:p>
    <w:tbl>
      <w:tblPr>
        <w:tblW w:w="89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33"/>
      </w:tblGrid>
      <w:tr w:rsidR="00DF2342" w:rsidRPr="009258BB" w14:paraId="75E293CD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5C5BC45E" w14:textId="77777777" w:rsidR="00DF2342" w:rsidRPr="009258BB" w:rsidRDefault="00DF2342" w:rsidP="007C5D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9258B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  <w:t>V našem podjetju …</w:t>
            </w:r>
          </w:p>
        </w:tc>
        <w:tc>
          <w:tcPr>
            <w:tcW w:w="1833" w:type="dxa"/>
          </w:tcPr>
          <w:p w14:paraId="478935D2" w14:textId="60AD2845" w:rsidR="00DF2342" w:rsidRPr="009258BB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  <w:t>O</w:t>
            </w:r>
            <w:r w:rsidR="00DF2342" w:rsidRPr="009258B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  <w:t>cena</w:t>
            </w:r>
          </w:p>
        </w:tc>
      </w:tr>
      <w:tr w:rsidR="00DF2342" w:rsidRPr="00DC2097" w14:paraId="147094F1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104D0980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2.14 imamo oblikovano strategijo, akcijski načrt ali politiko za uvajanje trajnostnih praks.</w:t>
            </w:r>
          </w:p>
        </w:tc>
        <w:tc>
          <w:tcPr>
            <w:tcW w:w="1833" w:type="dxa"/>
          </w:tcPr>
          <w:p w14:paraId="767227DF" w14:textId="4C6764EF" w:rsidR="00DF2342" w:rsidRPr="00F619C3" w:rsidRDefault="00DF2342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0D649D"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0%</w:t>
            </w:r>
          </w:p>
        </w:tc>
      </w:tr>
      <w:tr w:rsidR="00DF2342" w:rsidRPr="00DC2097" w14:paraId="398BA302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E0EB000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2.15 redno spremljamo, objavljamo in komuniciramo dosežke na področju trajnostnih praks. </w:t>
            </w:r>
          </w:p>
        </w:tc>
        <w:tc>
          <w:tcPr>
            <w:tcW w:w="1833" w:type="dxa"/>
          </w:tcPr>
          <w:p w14:paraId="5482D0A8" w14:textId="0C3E0D12" w:rsidR="00DF2342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20%</w:t>
            </w:r>
          </w:p>
        </w:tc>
      </w:tr>
      <w:tr w:rsidR="00DF2342" w:rsidRPr="00DC2097" w14:paraId="67DD26CD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3CF965BC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2.16 imamo jasno oblikovan pravilnik napredovanja, plačne politike in disciplinskih postopkov za zaposlene.</w:t>
            </w:r>
          </w:p>
        </w:tc>
        <w:tc>
          <w:tcPr>
            <w:tcW w:w="1833" w:type="dxa"/>
          </w:tcPr>
          <w:p w14:paraId="46C0A740" w14:textId="4A1FB2A2" w:rsidR="00DF2342" w:rsidRPr="00F619C3" w:rsidRDefault="00DF2342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</w:t>
            </w:r>
            <w:r w:rsidR="000D649D"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0%</w:t>
            </w:r>
          </w:p>
        </w:tc>
      </w:tr>
      <w:tr w:rsidR="00DF2342" w:rsidRPr="00DC2097" w14:paraId="2E068D0C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2A267D89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2.17 zaposlene redno izobražujemo. </w:t>
            </w:r>
          </w:p>
        </w:tc>
        <w:tc>
          <w:tcPr>
            <w:tcW w:w="1833" w:type="dxa"/>
          </w:tcPr>
          <w:p w14:paraId="21AABC4D" w14:textId="65E14F4B" w:rsidR="00DF2342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30%</w:t>
            </w:r>
          </w:p>
        </w:tc>
      </w:tr>
      <w:tr w:rsidR="00DF2342" w:rsidRPr="00DC2097" w14:paraId="23C7CC95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4C5DCC3E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2.19 smo seznanjeni z možnostjo prejemanja spodbud za pridobljen ekološki oz. trajnostni certifikat (povračilo stroškov s strani MGRT, vstop v Zeleno shemo slovenskega turizma ...).</w:t>
            </w:r>
          </w:p>
        </w:tc>
        <w:tc>
          <w:tcPr>
            <w:tcW w:w="1833" w:type="dxa"/>
          </w:tcPr>
          <w:p w14:paraId="457139EB" w14:textId="018CD560" w:rsidR="00DF2342" w:rsidRPr="00F619C3" w:rsidRDefault="00DF2342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3</w:t>
            </w:r>
            <w:r w:rsidR="000D649D"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0%</w:t>
            </w:r>
          </w:p>
        </w:tc>
      </w:tr>
      <w:tr w:rsidR="00DF2342" w:rsidRPr="00DC2097" w14:paraId="1AC6EBE4" w14:textId="77777777" w:rsidTr="00571B24">
        <w:trPr>
          <w:trHeight w:val="284"/>
        </w:trPr>
        <w:tc>
          <w:tcPr>
            <w:tcW w:w="7083" w:type="dxa"/>
            <w:shd w:val="clear" w:color="auto" w:fill="auto"/>
            <w:hideMark/>
          </w:tcPr>
          <w:p w14:paraId="43002C4C" w14:textId="77777777" w:rsidR="00DF2342" w:rsidRPr="00F619C3" w:rsidRDefault="00DF2342" w:rsidP="007C5D90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2.20 aktivno sodelujemo z lokalno turistično organizacijo (informiranje, vključevanje v aktivnosti, izobraževanja, članstvo v odborih ...).</w:t>
            </w:r>
          </w:p>
        </w:tc>
        <w:tc>
          <w:tcPr>
            <w:tcW w:w="1833" w:type="dxa"/>
          </w:tcPr>
          <w:p w14:paraId="78B033FA" w14:textId="13E170BB" w:rsidR="00DF2342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50%</w:t>
            </w:r>
          </w:p>
        </w:tc>
      </w:tr>
      <w:tr w:rsidR="000D649D" w:rsidRPr="00DC2097" w14:paraId="0176E89F" w14:textId="77777777" w:rsidTr="000D649D">
        <w:trPr>
          <w:trHeight w:val="284"/>
        </w:trPr>
        <w:tc>
          <w:tcPr>
            <w:tcW w:w="70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5D386E7A" w14:textId="77777777" w:rsidR="000D649D" w:rsidRPr="00F619C3" w:rsidRDefault="000D649D" w:rsidP="00044ACC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2.22 podpiramo lokalno skupnost oziroma lokalne znamenitosti (z donacijami, sponzorstvom, prostovoljnim delom ...).</w:t>
            </w:r>
          </w:p>
        </w:tc>
        <w:tc>
          <w:tcPr>
            <w:tcW w:w="1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31B9B" w14:textId="142A44F3" w:rsidR="000D649D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50%</w:t>
            </w:r>
          </w:p>
        </w:tc>
      </w:tr>
      <w:tr w:rsidR="000D649D" w:rsidRPr="00DC2097" w14:paraId="300A459C" w14:textId="77777777" w:rsidTr="000D649D">
        <w:trPr>
          <w:trHeight w:val="284"/>
        </w:trPr>
        <w:tc>
          <w:tcPr>
            <w:tcW w:w="70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49C6D109" w14:textId="77777777" w:rsidR="000D649D" w:rsidRPr="00F619C3" w:rsidRDefault="000D649D" w:rsidP="00044ACC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2.23 dajemo v čim večji meri prednost lokalnim pridelovalcem in proizvajalcem. </w:t>
            </w:r>
          </w:p>
        </w:tc>
        <w:tc>
          <w:tcPr>
            <w:tcW w:w="1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E25BA" w14:textId="34DDA401" w:rsidR="000D649D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70%</w:t>
            </w:r>
          </w:p>
        </w:tc>
      </w:tr>
      <w:tr w:rsidR="000D649D" w:rsidRPr="00DC2097" w14:paraId="21CFA50A" w14:textId="77777777" w:rsidTr="000D649D">
        <w:trPr>
          <w:trHeight w:val="284"/>
        </w:trPr>
        <w:tc>
          <w:tcPr>
            <w:tcW w:w="70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51D4106" w14:textId="77777777" w:rsidR="000D649D" w:rsidRPr="00F619C3" w:rsidRDefault="000D649D" w:rsidP="00044ACC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2.24 se zavedamo potencialnih posledic podnebnih sprememb za turizem v naši destinaciji.</w:t>
            </w:r>
          </w:p>
        </w:tc>
        <w:tc>
          <w:tcPr>
            <w:tcW w:w="1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4445F" w14:textId="1FDA2DFA" w:rsidR="000D649D" w:rsidRPr="00F619C3" w:rsidRDefault="000D649D" w:rsidP="00F619C3">
            <w:pPr>
              <w:spacing w:after="0" w:line="240" w:lineRule="auto"/>
              <w:jc w:val="center"/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</w:pPr>
            <w:r w:rsidRPr="00F619C3">
              <w:rPr>
                <w:rFonts w:eastAsia="Times New Roman" w:cstheme="minorHAnsi"/>
                <w:color w:val="538135" w:themeColor="accent6" w:themeShade="BF"/>
                <w:sz w:val="20"/>
                <w:szCs w:val="20"/>
                <w:lang w:eastAsia="sl-SI"/>
              </w:rPr>
              <w:t>100%</w:t>
            </w:r>
          </w:p>
        </w:tc>
      </w:tr>
    </w:tbl>
    <w:p w14:paraId="1F976830" w14:textId="77777777" w:rsidR="000D649D" w:rsidRDefault="000D649D" w:rsidP="007C5D90">
      <w:pPr>
        <w:spacing w:after="0" w:line="240" w:lineRule="auto"/>
        <w:rPr>
          <w:color w:val="FF0000"/>
        </w:rPr>
      </w:pPr>
    </w:p>
    <w:p w14:paraId="129CC22D" w14:textId="77777777" w:rsidR="000D649D" w:rsidRDefault="000D649D" w:rsidP="007C5D90">
      <w:pPr>
        <w:spacing w:after="0" w:line="240" w:lineRule="auto"/>
        <w:rPr>
          <w:color w:val="FF0000"/>
        </w:rPr>
      </w:pPr>
    </w:p>
    <w:p w14:paraId="5A9B623C" w14:textId="77777777" w:rsidR="00DC4E8D" w:rsidRDefault="000D649D" w:rsidP="007C5D90">
      <w:pPr>
        <w:spacing w:after="0" w:line="240" w:lineRule="auto"/>
      </w:pPr>
      <w:r w:rsidRPr="000D649D">
        <w:t xml:space="preserve">Manj kot </w:t>
      </w:r>
      <w:r w:rsidR="00DF2342" w:rsidRPr="000D649D">
        <w:t>polovica ponudnikov (</w:t>
      </w:r>
      <w:r w:rsidRPr="000D649D">
        <w:t>20</w:t>
      </w:r>
      <w:r w:rsidR="00FF3B4F" w:rsidRPr="000D649D">
        <w:t xml:space="preserve"> </w:t>
      </w:r>
      <w:r w:rsidR="00DF2342" w:rsidRPr="000D649D">
        <w:t xml:space="preserve">%) nima oblikovane strategije, </w:t>
      </w:r>
      <w:r w:rsidR="00DF2342">
        <w:t>akcijskih načrtov ali politike za uvajanje trajnostnih praks</w:t>
      </w:r>
      <w:r>
        <w:t xml:space="preserve">, zelo slabo  spremljajo in </w:t>
      </w:r>
      <w:r w:rsidR="00DF2342">
        <w:t xml:space="preserve">komuniciranje dosežkov na področju trajnosti, kot tudi pri politiki zaposlovanja </w:t>
      </w:r>
      <w:r>
        <w:t xml:space="preserve"> in izobraževanja redno zaposlenih (30%).</w:t>
      </w:r>
      <w:r w:rsidR="00DC4E8D">
        <w:t xml:space="preserve">  </w:t>
      </w:r>
    </w:p>
    <w:p w14:paraId="2A77BEF5" w14:textId="77777777" w:rsidR="00DC4E8D" w:rsidRDefault="00DC4E8D" w:rsidP="007C5D90">
      <w:pPr>
        <w:spacing w:after="0" w:line="240" w:lineRule="auto"/>
      </w:pPr>
    </w:p>
    <w:p w14:paraId="44E0AD9F" w14:textId="16147922" w:rsidR="000D649D" w:rsidRDefault="000D649D" w:rsidP="007C5D90">
      <w:pPr>
        <w:spacing w:after="0" w:line="240" w:lineRule="auto"/>
      </w:pPr>
      <w:r>
        <w:t xml:space="preserve">Z lokalno turistično organizacijo polovica vprašanih aktivno sodeluje (50%). </w:t>
      </w:r>
    </w:p>
    <w:p w14:paraId="1FFED481" w14:textId="77777777" w:rsidR="00DF2342" w:rsidRDefault="00DF2342" w:rsidP="007C5D90">
      <w:pPr>
        <w:spacing w:after="0" w:line="240" w:lineRule="auto"/>
      </w:pPr>
    </w:p>
    <w:p w14:paraId="16CB4FB0" w14:textId="2C359537" w:rsidR="00DF2342" w:rsidRPr="000D649D" w:rsidRDefault="00DF2342" w:rsidP="007C5D90">
      <w:pPr>
        <w:spacing w:after="0" w:line="240" w:lineRule="auto"/>
      </w:pPr>
      <w:r w:rsidRPr="000D649D">
        <w:t>Lokalno skupnost ponudniki podpirajo preko nakupa pridelkov pri lokalnih ponudnikih, sodelujejo pri organizaciji prireditev (5</w:t>
      </w:r>
      <w:r w:rsidR="000D649D" w:rsidRPr="000D649D">
        <w:t>0</w:t>
      </w:r>
      <w:r w:rsidR="00463629" w:rsidRPr="000D649D">
        <w:t xml:space="preserve"> </w:t>
      </w:r>
      <w:r w:rsidRPr="000D649D">
        <w:t>%)</w:t>
      </w:r>
      <w:r w:rsidR="000D649D" w:rsidRPr="000D649D">
        <w:t>. 70</w:t>
      </w:r>
      <w:r w:rsidR="00463629" w:rsidRPr="000D649D">
        <w:t xml:space="preserve"> </w:t>
      </w:r>
      <w:r w:rsidRPr="000D649D">
        <w:t>% vseh anketiranih daje v čim večji meri prednost lokalnim pridelovalcem in proizvajalcem ter se zaveda potencialnih posledic podnebnih sprememb za turizem. Vsi anketirani (100</w:t>
      </w:r>
      <w:r w:rsidR="00463629" w:rsidRPr="000D649D">
        <w:t xml:space="preserve"> </w:t>
      </w:r>
      <w:r w:rsidRPr="000D649D">
        <w:t>%) so navedli kot posledico podnebnih sprememb za turizem zmanjšanje količine lokalnih pridelkov.</w:t>
      </w:r>
    </w:p>
    <w:p w14:paraId="1EAA3AD8" w14:textId="77777777" w:rsidR="000D649D" w:rsidRDefault="000D649D" w:rsidP="007C5D90">
      <w:pPr>
        <w:spacing w:after="0" w:line="240" w:lineRule="auto"/>
      </w:pPr>
    </w:p>
    <w:p w14:paraId="10BCE2AA" w14:textId="4B03BA24" w:rsidR="00DF2342" w:rsidRPr="00F619C3" w:rsidRDefault="00DF2342" w:rsidP="007C5D90">
      <w:pPr>
        <w:spacing w:after="0" w:line="240" w:lineRule="auto"/>
        <w:rPr>
          <w:color w:val="538135" w:themeColor="accent6" w:themeShade="BF"/>
        </w:rPr>
      </w:pPr>
      <w:r w:rsidRPr="00F619C3">
        <w:rPr>
          <w:color w:val="538135" w:themeColor="accent6" w:themeShade="BF"/>
        </w:rPr>
        <w:t>6</w:t>
      </w:r>
      <w:r w:rsidR="000D649D" w:rsidRPr="00F619C3">
        <w:rPr>
          <w:color w:val="538135" w:themeColor="accent6" w:themeShade="BF"/>
        </w:rPr>
        <w:t>0</w:t>
      </w:r>
      <w:r w:rsidR="00463629" w:rsidRPr="00F619C3">
        <w:rPr>
          <w:color w:val="538135" w:themeColor="accent6" w:themeShade="BF"/>
        </w:rPr>
        <w:t xml:space="preserve"> </w:t>
      </w:r>
      <w:r w:rsidRPr="00F619C3">
        <w:rPr>
          <w:color w:val="538135" w:themeColor="accent6" w:themeShade="BF"/>
        </w:rPr>
        <w:t xml:space="preserve">% anketiranih kupi več kot </w:t>
      </w:r>
      <w:r w:rsidR="00F619C3">
        <w:rPr>
          <w:color w:val="538135" w:themeColor="accent6" w:themeShade="BF"/>
        </w:rPr>
        <w:t>75%</w:t>
      </w:r>
      <w:r w:rsidRPr="00F619C3">
        <w:rPr>
          <w:color w:val="538135" w:themeColor="accent6" w:themeShade="BF"/>
        </w:rPr>
        <w:t xml:space="preserve"> blaga, hrane in pijače pri lokalnih proizvajalcih, 2</w:t>
      </w:r>
      <w:r w:rsidR="00F619C3" w:rsidRPr="00F619C3">
        <w:rPr>
          <w:color w:val="538135" w:themeColor="accent6" w:themeShade="BF"/>
        </w:rPr>
        <w:t>0</w:t>
      </w:r>
      <w:r w:rsidR="00463629" w:rsidRPr="00F619C3">
        <w:rPr>
          <w:color w:val="538135" w:themeColor="accent6" w:themeShade="BF"/>
        </w:rPr>
        <w:t xml:space="preserve"> </w:t>
      </w:r>
      <w:r w:rsidRPr="00F619C3">
        <w:rPr>
          <w:color w:val="538135" w:themeColor="accent6" w:themeShade="BF"/>
        </w:rPr>
        <w:t>% pa manj kot 25</w:t>
      </w:r>
      <w:r w:rsidR="00463629" w:rsidRPr="00F619C3">
        <w:rPr>
          <w:color w:val="538135" w:themeColor="accent6" w:themeShade="BF"/>
        </w:rPr>
        <w:t xml:space="preserve"> </w:t>
      </w:r>
      <w:r w:rsidRPr="00F619C3">
        <w:rPr>
          <w:color w:val="538135" w:themeColor="accent6" w:themeShade="BF"/>
        </w:rPr>
        <w:t>%.</w:t>
      </w:r>
    </w:p>
    <w:p w14:paraId="3950516D" w14:textId="4EE579EC" w:rsidR="00DF2342" w:rsidRDefault="00DF2342" w:rsidP="007C5D90">
      <w:pPr>
        <w:spacing w:after="0" w:line="240" w:lineRule="auto"/>
      </w:pPr>
    </w:p>
    <w:p w14:paraId="5483200F" w14:textId="4571CAAC" w:rsidR="00DC4E8D" w:rsidRDefault="00DC4E8D" w:rsidP="007C5D90">
      <w:pPr>
        <w:spacing w:after="0" w:line="240" w:lineRule="auto"/>
      </w:pPr>
    </w:p>
    <w:p w14:paraId="3978FF8D" w14:textId="71F0A09B" w:rsidR="00DC4E8D" w:rsidRDefault="00DC4E8D" w:rsidP="007C5D90">
      <w:pPr>
        <w:spacing w:after="0" w:line="240" w:lineRule="auto"/>
      </w:pPr>
    </w:p>
    <w:p w14:paraId="374E5917" w14:textId="53BC87B8" w:rsidR="00DC4E8D" w:rsidRDefault="00DC4E8D" w:rsidP="007C5D90">
      <w:pPr>
        <w:spacing w:after="0" w:line="240" w:lineRule="auto"/>
      </w:pPr>
    </w:p>
    <w:p w14:paraId="02AF78D0" w14:textId="20BA644F" w:rsidR="00DC4E8D" w:rsidRDefault="00DC4E8D" w:rsidP="007C5D90">
      <w:pPr>
        <w:spacing w:after="0" w:line="240" w:lineRule="auto"/>
      </w:pPr>
    </w:p>
    <w:p w14:paraId="29A6ECA4" w14:textId="03D11411" w:rsidR="00DC4E8D" w:rsidRDefault="00DC4E8D" w:rsidP="007C5D90">
      <w:pPr>
        <w:spacing w:after="0" w:line="240" w:lineRule="auto"/>
      </w:pPr>
    </w:p>
    <w:p w14:paraId="06FB8468" w14:textId="7A132E0B" w:rsidR="00DC4E8D" w:rsidRDefault="00DC4E8D" w:rsidP="007C5D90">
      <w:pPr>
        <w:spacing w:after="0" w:line="240" w:lineRule="auto"/>
      </w:pPr>
    </w:p>
    <w:p w14:paraId="4CDA58E7" w14:textId="6F9167F6" w:rsidR="00DC4E8D" w:rsidRDefault="00DC4E8D" w:rsidP="007C5D90">
      <w:pPr>
        <w:spacing w:after="0" w:line="240" w:lineRule="auto"/>
      </w:pPr>
    </w:p>
    <w:p w14:paraId="384E4499" w14:textId="2DAA81B7" w:rsidR="00DC4E8D" w:rsidRDefault="00DC4E8D" w:rsidP="007C5D90">
      <w:pPr>
        <w:spacing w:after="0" w:line="240" w:lineRule="auto"/>
      </w:pPr>
    </w:p>
    <w:p w14:paraId="013F250C" w14:textId="77777777" w:rsidR="00DC4E8D" w:rsidRDefault="00DC4E8D" w:rsidP="007C5D90">
      <w:pPr>
        <w:spacing w:after="0" w:line="240" w:lineRule="auto"/>
      </w:pPr>
    </w:p>
    <w:p w14:paraId="595088E1" w14:textId="6FC5D6EE" w:rsidR="00DF2342" w:rsidRDefault="001A62DD" w:rsidP="007C5D90">
      <w:pPr>
        <w:spacing w:after="0" w:line="240" w:lineRule="auto"/>
      </w:pPr>
      <w:r>
        <w:t xml:space="preserve">Grafični prikaz sodelovanje z lokalnimi ponudniki: </w:t>
      </w:r>
    </w:p>
    <w:p w14:paraId="751B0C58" w14:textId="2551C309" w:rsidR="00F619C3" w:rsidRDefault="00F619C3" w:rsidP="00F619C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4A7FF9F" wp14:editId="6B7C944A">
            <wp:extent cx="5029835" cy="1572895"/>
            <wp:effectExtent l="0" t="0" r="0" b="825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0081E" w14:textId="752E00B8" w:rsidR="00DF2342" w:rsidRDefault="00DF2342" w:rsidP="007C5D90">
      <w:pPr>
        <w:spacing w:after="0" w:line="240" w:lineRule="auto"/>
      </w:pPr>
    </w:p>
    <w:p w14:paraId="73641B58" w14:textId="77777777" w:rsidR="00DF2342" w:rsidRDefault="00DF2342" w:rsidP="007C5D90">
      <w:pPr>
        <w:spacing w:after="0" w:line="240" w:lineRule="auto"/>
      </w:pPr>
    </w:p>
    <w:p w14:paraId="357A5E11" w14:textId="6E7CEF7C" w:rsidR="00DF2342" w:rsidRDefault="00DF2342" w:rsidP="007C5D90">
      <w:pPr>
        <w:spacing w:after="0" w:line="240" w:lineRule="auto"/>
      </w:pPr>
    </w:p>
    <w:p w14:paraId="49FC55BE" w14:textId="1FD9121D" w:rsidR="00DC4E8D" w:rsidRPr="001A62DD" w:rsidRDefault="001A62DD" w:rsidP="007C5D90">
      <w:pPr>
        <w:spacing w:after="0" w:line="240" w:lineRule="auto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POVZETEK </w:t>
      </w:r>
    </w:p>
    <w:p w14:paraId="3D57C3D3" w14:textId="1335DD3E" w:rsidR="00DF2342" w:rsidRDefault="00F619C3" w:rsidP="007C5D90">
      <w:pPr>
        <w:spacing w:after="0" w:line="240" w:lineRule="auto"/>
      </w:pPr>
      <w:r>
        <w:t xml:space="preserve">Na novoustanovljen Zavod za turizem v naši destinaciji </w:t>
      </w:r>
      <w:r w:rsidR="00DF2342">
        <w:t xml:space="preserve">bo v prihodnje še več aktivnosti usmerjala v ozaveščanje ter promoviranje trajnostnega poslovanja turističnega gospodarstva preko spodbujanja oblikovanja zelenih produktov, izvajanja trajnostnih ukrepov na področju varovanja okolja, energetsko učinkovitega poslovanja, spodbujanja k investicijam na področju trajnostnega poslovanja, uporabi obnovljivih virov, poudarjanju pomena uporabe lokalnih pridelkov in proizvodov, spodbujanju h vključevanju v projekte za izgradnjo </w:t>
      </w:r>
      <w:proofErr w:type="spellStart"/>
      <w:r w:rsidR="00DF2342">
        <w:t>nizkoogljične</w:t>
      </w:r>
      <w:proofErr w:type="spellEnd"/>
      <w:r w:rsidR="00DF2342">
        <w:t xml:space="preserve"> družbe, iskanje virov financiranja za trajnostne investicije, …</w:t>
      </w:r>
    </w:p>
    <w:p w14:paraId="03E85E1E" w14:textId="09923939" w:rsidR="00DF2342" w:rsidRDefault="00DF2342" w:rsidP="007C5D90">
      <w:pPr>
        <w:spacing w:after="0" w:line="240" w:lineRule="auto"/>
      </w:pPr>
      <w:r>
        <w:t>Cilj</w:t>
      </w:r>
      <w:r w:rsidR="00F619C3">
        <w:t xml:space="preserve"> destinacije </w:t>
      </w:r>
      <w:r>
        <w:t xml:space="preserve">je izboljšanje vseh </w:t>
      </w:r>
      <w:r w:rsidR="00F619C3">
        <w:t xml:space="preserve">nižjih </w:t>
      </w:r>
      <w:r>
        <w:t>kazalnikov ob naslednjem merjenju oz. anketah v naslednjem meritvenem obdobju.</w:t>
      </w:r>
    </w:p>
    <w:p w14:paraId="046F4AE4" w14:textId="77777777" w:rsidR="00DF2342" w:rsidRDefault="00DF2342" w:rsidP="007C5D90">
      <w:pPr>
        <w:spacing w:after="0" w:line="240" w:lineRule="auto"/>
      </w:pPr>
    </w:p>
    <w:p w14:paraId="3C98C3D3" w14:textId="77777777" w:rsidR="00DF2342" w:rsidRDefault="00DF2342" w:rsidP="007C5D90">
      <w:pPr>
        <w:spacing w:after="0" w:line="240" w:lineRule="auto"/>
      </w:pPr>
    </w:p>
    <w:p w14:paraId="4B9D5BEE" w14:textId="60EAFF95" w:rsidR="00DF2342" w:rsidRDefault="00F619C3" w:rsidP="007C5D90">
      <w:pPr>
        <w:spacing w:after="0" w:line="240" w:lineRule="auto"/>
      </w:pPr>
      <w:r>
        <w:t xml:space="preserve">Kanal, </w:t>
      </w:r>
      <w:r w:rsidR="00DF2342">
        <w:t xml:space="preserve"> </w:t>
      </w:r>
      <w:r>
        <w:t>31, januar</w:t>
      </w:r>
      <w:r w:rsidR="00DF2342">
        <w:t xml:space="preserve"> 202</w:t>
      </w:r>
      <w:r>
        <w:t>2</w:t>
      </w:r>
    </w:p>
    <w:p w14:paraId="6EDC90FA" w14:textId="77777777" w:rsidR="00DF2342" w:rsidRDefault="00DF2342" w:rsidP="007C5D90">
      <w:pPr>
        <w:spacing w:after="0" w:line="240" w:lineRule="auto"/>
      </w:pPr>
    </w:p>
    <w:p w14:paraId="1EB2A6A8" w14:textId="77777777" w:rsidR="00DF2342" w:rsidRDefault="00DF2342" w:rsidP="007C5D90">
      <w:pPr>
        <w:spacing w:after="0" w:line="240" w:lineRule="auto"/>
      </w:pPr>
    </w:p>
    <w:p w14:paraId="46B03ACC" w14:textId="77777777" w:rsidR="00DF2342" w:rsidRPr="003F1398" w:rsidRDefault="00DF2342" w:rsidP="007C5D90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398">
        <w:rPr>
          <w:b/>
          <w:bCs/>
        </w:rPr>
        <w:t>Zelen</w:t>
      </w:r>
      <w:r>
        <w:rPr>
          <w:b/>
          <w:bCs/>
        </w:rPr>
        <w:t>a</w:t>
      </w:r>
      <w:r w:rsidRPr="003F1398">
        <w:rPr>
          <w:b/>
          <w:bCs/>
        </w:rPr>
        <w:t xml:space="preserve"> koordinator</w:t>
      </w:r>
      <w:r>
        <w:rPr>
          <w:b/>
          <w:bCs/>
        </w:rPr>
        <w:t>ka</w:t>
      </w:r>
    </w:p>
    <w:p w14:paraId="71CC6DB0" w14:textId="5A5E902F" w:rsidR="00DF2342" w:rsidRPr="007066DF" w:rsidRDefault="00DF2342" w:rsidP="007C5D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9C3">
        <w:t>Nika Testen</w:t>
      </w:r>
    </w:p>
    <w:p w14:paraId="4A98E103" w14:textId="68167A17" w:rsidR="00DF2342" w:rsidRDefault="00DF2342" w:rsidP="007C5D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EE6E65" w14:textId="77777777" w:rsidR="0087042B" w:rsidRPr="00DF2342" w:rsidRDefault="0087042B" w:rsidP="007C5D90"/>
    <w:sectPr w:rsidR="0087042B" w:rsidRPr="00DF2342" w:rsidSect="00537A07">
      <w:headerReference w:type="default" r:id="rId23"/>
      <w:footerReference w:type="default" r:id="rId24"/>
      <w:pgSz w:w="11906" w:h="16838"/>
      <w:pgMar w:top="1298" w:right="1416" w:bottom="1560" w:left="1417" w:header="680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021D" w14:textId="77777777" w:rsidR="00276497" w:rsidRDefault="00276497" w:rsidP="00C35CA6">
      <w:pPr>
        <w:spacing w:after="0" w:line="240" w:lineRule="auto"/>
      </w:pPr>
      <w:r>
        <w:separator/>
      </w:r>
    </w:p>
  </w:endnote>
  <w:endnote w:type="continuationSeparator" w:id="0">
    <w:p w14:paraId="58D55A30" w14:textId="77777777" w:rsidR="00276497" w:rsidRDefault="00276497" w:rsidP="00C35CA6">
      <w:pPr>
        <w:spacing w:after="0" w:line="240" w:lineRule="auto"/>
      </w:pPr>
      <w:r>
        <w:continuationSeparator/>
      </w:r>
    </w:p>
  </w:endnote>
  <w:endnote w:type="continuationNotice" w:id="1">
    <w:p w14:paraId="574A0F30" w14:textId="77777777" w:rsidR="00276497" w:rsidRDefault="00276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C495" w14:textId="78024BEB" w:rsidR="0087042B" w:rsidRDefault="0087042B" w:rsidP="0087042B">
    <w:pPr>
      <w:pStyle w:val="Noga"/>
      <w:ind w:left="709"/>
      <w:rPr>
        <w:rFonts w:ascii="Arial" w:hAnsi="Arial" w:cs="Arial"/>
        <w:color w:val="594A42"/>
        <w:sz w:val="18"/>
        <w:szCs w:val="18"/>
      </w:rPr>
    </w:pPr>
  </w:p>
  <w:p w14:paraId="29E58470" w14:textId="0EAB6599" w:rsidR="0087042B" w:rsidRDefault="0087042B" w:rsidP="0087042B">
    <w:pPr>
      <w:pStyle w:val="Noga"/>
      <w:ind w:left="709"/>
      <w:rPr>
        <w:rFonts w:ascii="Arial" w:hAnsi="Arial" w:cs="Arial"/>
        <w:color w:val="594A4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202F" w14:textId="77777777" w:rsidR="00276497" w:rsidRDefault="00276497" w:rsidP="00C35CA6">
      <w:pPr>
        <w:spacing w:after="0" w:line="240" w:lineRule="auto"/>
      </w:pPr>
      <w:r>
        <w:separator/>
      </w:r>
    </w:p>
  </w:footnote>
  <w:footnote w:type="continuationSeparator" w:id="0">
    <w:p w14:paraId="098FF09B" w14:textId="77777777" w:rsidR="00276497" w:rsidRDefault="00276497" w:rsidP="00C35CA6">
      <w:pPr>
        <w:spacing w:after="0" w:line="240" w:lineRule="auto"/>
      </w:pPr>
      <w:r>
        <w:continuationSeparator/>
      </w:r>
    </w:p>
  </w:footnote>
  <w:footnote w:type="continuationNotice" w:id="1">
    <w:p w14:paraId="22405DB4" w14:textId="77777777" w:rsidR="00276497" w:rsidRDefault="00276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4997" w14:textId="38C32792" w:rsidR="00C35CA6" w:rsidRPr="0087042B" w:rsidRDefault="00C35CA6" w:rsidP="0087042B">
    <w:pPr>
      <w:pStyle w:val="Glava"/>
      <w:ind w:hanging="851"/>
      <w:rPr>
        <w:color w:val="806000" w:themeColor="accent4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A25"/>
    <w:multiLevelType w:val="hybridMultilevel"/>
    <w:tmpl w:val="4AA60FEE"/>
    <w:lvl w:ilvl="0" w:tplc="641A9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EE8"/>
    <w:multiLevelType w:val="hybridMultilevel"/>
    <w:tmpl w:val="A5507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6"/>
    <w:rsid w:val="0001327F"/>
    <w:rsid w:val="00077132"/>
    <w:rsid w:val="0008306F"/>
    <w:rsid w:val="00084BE1"/>
    <w:rsid w:val="0009622D"/>
    <w:rsid w:val="000D649D"/>
    <w:rsid w:val="00110931"/>
    <w:rsid w:val="00112F61"/>
    <w:rsid w:val="0016333E"/>
    <w:rsid w:val="0018677C"/>
    <w:rsid w:val="001A24EE"/>
    <w:rsid w:val="001A62DD"/>
    <w:rsid w:val="001D7531"/>
    <w:rsid w:val="001D7EEC"/>
    <w:rsid w:val="001E12DB"/>
    <w:rsid w:val="001E2CDE"/>
    <w:rsid w:val="001F2D51"/>
    <w:rsid w:val="00224EC0"/>
    <w:rsid w:val="002278C5"/>
    <w:rsid w:val="002301DF"/>
    <w:rsid w:val="0023122F"/>
    <w:rsid w:val="00234CAB"/>
    <w:rsid w:val="00235C0B"/>
    <w:rsid w:val="002371EE"/>
    <w:rsid w:val="00276497"/>
    <w:rsid w:val="002D1FC7"/>
    <w:rsid w:val="0030477A"/>
    <w:rsid w:val="00345D8F"/>
    <w:rsid w:val="00394B16"/>
    <w:rsid w:val="003A7038"/>
    <w:rsid w:val="003D54DD"/>
    <w:rsid w:val="003F1C46"/>
    <w:rsid w:val="003F5447"/>
    <w:rsid w:val="00405D7C"/>
    <w:rsid w:val="004268DC"/>
    <w:rsid w:val="004278E3"/>
    <w:rsid w:val="00463629"/>
    <w:rsid w:val="00466F98"/>
    <w:rsid w:val="00472219"/>
    <w:rsid w:val="0048146A"/>
    <w:rsid w:val="004860F8"/>
    <w:rsid w:val="00496442"/>
    <w:rsid w:val="004A1395"/>
    <w:rsid w:val="004D7E56"/>
    <w:rsid w:val="004E3BCA"/>
    <w:rsid w:val="00507EF6"/>
    <w:rsid w:val="00533D76"/>
    <w:rsid w:val="00534D25"/>
    <w:rsid w:val="00537A07"/>
    <w:rsid w:val="00552A8F"/>
    <w:rsid w:val="00564E80"/>
    <w:rsid w:val="00566BC5"/>
    <w:rsid w:val="00567287"/>
    <w:rsid w:val="00571B24"/>
    <w:rsid w:val="005808FC"/>
    <w:rsid w:val="005A001B"/>
    <w:rsid w:val="005B13AB"/>
    <w:rsid w:val="005D755B"/>
    <w:rsid w:val="005E1814"/>
    <w:rsid w:val="00615F59"/>
    <w:rsid w:val="00621584"/>
    <w:rsid w:val="00637272"/>
    <w:rsid w:val="006440F8"/>
    <w:rsid w:val="00646BE3"/>
    <w:rsid w:val="00655324"/>
    <w:rsid w:val="00695F92"/>
    <w:rsid w:val="006B03B7"/>
    <w:rsid w:val="006F37FA"/>
    <w:rsid w:val="00745EC4"/>
    <w:rsid w:val="007534E7"/>
    <w:rsid w:val="00772DF4"/>
    <w:rsid w:val="00793B3E"/>
    <w:rsid w:val="007A0720"/>
    <w:rsid w:val="007A0C99"/>
    <w:rsid w:val="007C5D90"/>
    <w:rsid w:val="0080747D"/>
    <w:rsid w:val="0087042B"/>
    <w:rsid w:val="00876381"/>
    <w:rsid w:val="008977C2"/>
    <w:rsid w:val="008D64E4"/>
    <w:rsid w:val="008E267F"/>
    <w:rsid w:val="008E5D0A"/>
    <w:rsid w:val="0095607A"/>
    <w:rsid w:val="009763EA"/>
    <w:rsid w:val="0099090C"/>
    <w:rsid w:val="00A15F6A"/>
    <w:rsid w:val="00A22AD4"/>
    <w:rsid w:val="00A262CA"/>
    <w:rsid w:val="00A67222"/>
    <w:rsid w:val="00AC5A11"/>
    <w:rsid w:val="00AE55D2"/>
    <w:rsid w:val="00B05969"/>
    <w:rsid w:val="00B50271"/>
    <w:rsid w:val="00B62DE2"/>
    <w:rsid w:val="00B655A5"/>
    <w:rsid w:val="00B7255A"/>
    <w:rsid w:val="00B76396"/>
    <w:rsid w:val="00B91A8E"/>
    <w:rsid w:val="00BA61EC"/>
    <w:rsid w:val="00C35CA6"/>
    <w:rsid w:val="00CA0D88"/>
    <w:rsid w:val="00CA1726"/>
    <w:rsid w:val="00CD1943"/>
    <w:rsid w:val="00CF1CCC"/>
    <w:rsid w:val="00D825EE"/>
    <w:rsid w:val="00D93586"/>
    <w:rsid w:val="00D97E64"/>
    <w:rsid w:val="00DC0882"/>
    <w:rsid w:val="00DC4E8D"/>
    <w:rsid w:val="00DE5F80"/>
    <w:rsid w:val="00DF2342"/>
    <w:rsid w:val="00E14F7B"/>
    <w:rsid w:val="00E23E1A"/>
    <w:rsid w:val="00E85DC7"/>
    <w:rsid w:val="00EC2D50"/>
    <w:rsid w:val="00F40644"/>
    <w:rsid w:val="00F619C3"/>
    <w:rsid w:val="00F83437"/>
    <w:rsid w:val="00FC49F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36B0"/>
  <w15:chartTrackingRefBased/>
  <w15:docId w15:val="{FA85DB31-C8AA-40A0-B8B4-15ECA3C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64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3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5CA6"/>
  </w:style>
  <w:style w:type="paragraph" w:styleId="Noga">
    <w:name w:val="footer"/>
    <w:basedOn w:val="Navaden"/>
    <w:link w:val="NogaZnak"/>
    <w:uiPriority w:val="99"/>
    <w:unhideWhenUsed/>
    <w:rsid w:val="00C3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5CA6"/>
  </w:style>
  <w:style w:type="paragraph" w:styleId="Navadensplet">
    <w:name w:val="Normal (Web)"/>
    <w:basedOn w:val="Navaden"/>
    <w:uiPriority w:val="99"/>
    <w:semiHidden/>
    <w:unhideWhenUsed/>
    <w:rsid w:val="00C3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77A"/>
    <w:rPr>
      <w:rFonts w:ascii="Segoe UI" w:hAnsi="Segoe UI" w:cs="Segoe UI"/>
      <w:sz w:val="18"/>
      <w:szCs w:val="18"/>
    </w:rPr>
  </w:style>
  <w:style w:type="paragraph" w:styleId="Brezrazmikov">
    <w:name w:val="No Spacing"/>
    <w:qFormat/>
    <w:rsid w:val="00537A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stavekseznama">
    <w:name w:val="List Paragraph"/>
    <w:basedOn w:val="Navaden"/>
    <w:uiPriority w:val="34"/>
    <w:qFormat/>
    <w:rsid w:val="00DF2342"/>
    <w:pPr>
      <w:ind w:left="720"/>
      <w:contextualSpacing/>
    </w:pPr>
  </w:style>
  <w:style w:type="table" w:styleId="Tabelamrea">
    <w:name w:val="Table Grid"/>
    <w:basedOn w:val="Navadnatabela"/>
    <w:uiPriority w:val="39"/>
    <w:rsid w:val="00DF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we4 xmlns="32904572-0208-420d-8226-aec1123e46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FB14D67CA034CAEE936B2C9D4C6F0" ma:contentTypeVersion="14" ma:contentTypeDescription="Create a new document." ma:contentTypeScope="" ma:versionID="bd041d83f9ebb65aed8975ee8212c8e1">
  <xsd:schema xmlns:xsd="http://www.w3.org/2001/XMLSchema" xmlns:xs="http://www.w3.org/2001/XMLSchema" xmlns:p="http://schemas.microsoft.com/office/2006/metadata/properties" xmlns:ns2="32904572-0208-420d-8226-aec1123e461f" xmlns:ns3="976d5327-151b-496d-a76c-87d311505e4e" targetNamespace="http://schemas.microsoft.com/office/2006/metadata/properties" ma:root="true" ma:fieldsID="6d526a3edd41ba41c83e5b2875b0389a" ns2:_="" ns3:_="">
    <xsd:import namespace="32904572-0208-420d-8226-aec1123e461f"/>
    <xsd:import namespace="976d5327-151b-496d-a76c-87d311505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77_we4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72-0208-420d-8226-aec1123e4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we4" ma:index="20" nillable="true" ma:displayName="Besedilo" ma:internalName="_x0077_we4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5327-151b-496d-a76c-87d31150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9AB23-786C-4785-B74F-0529FADD8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6F827-8040-4D8A-B9A4-C76CAB1BEC03}">
  <ds:schemaRefs>
    <ds:schemaRef ds:uri="http://schemas.microsoft.com/office/2006/metadata/properties"/>
    <ds:schemaRef ds:uri="http://schemas.microsoft.com/office/infopath/2007/PartnerControls"/>
    <ds:schemaRef ds:uri="32904572-0208-420d-8226-aec1123e461f"/>
  </ds:schemaRefs>
</ds:datastoreItem>
</file>

<file path=customXml/itemProps3.xml><?xml version="1.0" encoding="utf-8"?>
<ds:datastoreItem xmlns:ds="http://schemas.openxmlformats.org/officeDocument/2006/customXml" ds:itemID="{192E80A8-F45F-4557-AADB-028677054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F2B1F-0322-492F-AD03-6AE539428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04572-0208-420d-8226-aec1123e461f"/>
    <ds:schemaRef ds:uri="976d5327-151b-496d-a76c-87d311505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 ALENKA</cp:lastModifiedBy>
  <cp:revision>4</cp:revision>
  <cp:lastPrinted>2021-08-30T08:52:00Z</cp:lastPrinted>
  <dcterms:created xsi:type="dcterms:W3CDTF">2022-02-14T08:28:00Z</dcterms:created>
  <dcterms:modified xsi:type="dcterms:W3CDTF">2022-02-14T08:38:00Z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0x010100C94FB14D67CA034CAEE936B2C9D4C6F0</vt:lpwstr>
  </property>
</Properties>
</file>