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FDE" w:rsidRDefault="00115FDE" w:rsidP="00115FDE">
      <w:pPr>
        <w:shd w:val="clear" w:color="auto" w:fill="FFFFFF"/>
        <w:spacing w:line="264" w:lineRule="auto"/>
        <w:outlineLvl w:val="1"/>
        <w:rPr>
          <w:rFonts w:ascii="Calibri" w:eastAsia="Times New Roman" w:hAnsi="Calibri" w:cs="Calibri"/>
          <w:color w:val="6DC6DD"/>
          <w:sz w:val="27"/>
          <w:szCs w:val="27"/>
          <w:lang w:eastAsia="sl-SI"/>
        </w:rPr>
      </w:pPr>
      <w:r>
        <w:rPr>
          <w:rFonts w:ascii="Calibri" w:eastAsia="Times New Roman" w:hAnsi="Calibri" w:cs="Calibri"/>
          <w:b/>
          <w:bCs/>
          <w:color w:val="008080"/>
          <w:sz w:val="27"/>
          <w:szCs w:val="27"/>
          <w:lang w:eastAsia="sl-SI"/>
        </w:rPr>
        <w:t xml:space="preserve">Vabilo k podpisu Zaveze za izločanje plastike za enkratno uporabo iz slovenskega turizma </w:t>
      </w:r>
    </w:p>
    <w:p w:rsidR="00115FDE" w:rsidRDefault="00115FDE" w:rsidP="00115FDE">
      <w:pPr>
        <w:shd w:val="clear" w:color="auto" w:fill="FFFFFF"/>
        <w:spacing w:before="240" w:after="240" w:line="264" w:lineRule="auto"/>
        <w:jc w:val="both"/>
        <w:textAlignment w:val="top"/>
        <w:rPr>
          <w:rFonts w:ascii="Calibri" w:hAnsi="Calibri" w:cs="Calibri"/>
          <w:color w:val="000000"/>
          <w:sz w:val="24"/>
          <w:szCs w:val="24"/>
          <w:lang w:eastAsia="sl-SI"/>
        </w:rPr>
      </w:pPr>
      <w:r>
        <w:rPr>
          <w:rFonts w:ascii="Calibri" w:hAnsi="Calibri" w:cs="Calibri"/>
          <w:color w:val="000000"/>
          <w:sz w:val="24"/>
          <w:szCs w:val="24"/>
          <w:lang w:eastAsia="sl-SI"/>
        </w:rPr>
        <w:t>V evropskem tednu zmanjševanja odpadkov, ki izpostavlja pomen sodelovanja in solidarnosti, Slovenska turistična organizacija turistične ponudnike in destinacije vabi k spletnemu podpisu zaveze za izločitev štirih najbolj problematičnih artiklov iz svojega poslovanja do konca leta 2022 ter k sledenju načelom "Global Tourism Plastic Initiative."</w:t>
      </w:r>
    </w:p>
    <w:p w:rsidR="00115FDE" w:rsidRDefault="00115FDE" w:rsidP="00115FDE">
      <w:pPr>
        <w:shd w:val="clear" w:color="auto" w:fill="FFFFFF"/>
        <w:spacing w:before="240" w:after="240" w:line="264" w:lineRule="auto"/>
        <w:jc w:val="both"/>
        <w:textAlignment w:val="top"/>
        <w:rPr>
          <w:rFonts w:ascii="Calibri" w:hAnsi="Calibri" w:cs="Calibri"/>
          <w:color w:val="000000"/>
          <w:sz w:val="20"/>
          <w:szCs w:val="20"/>
          <w:lang w:eastAsia="sl-SI"/>
        </w:rPr>
      </w:pPr>
      <w:r>
        <w:rPr>
          <w:rFonts w:ascii="Calibri" w:hAnsi="Calibri" w:cs="Calibri"/>
          <w:color w:val="000000"/>
          <w:sz w:val="24"/>
          <w:szCs w:val="24"/>
          <w:lang w:eastAsia="sl-SI"/>
        </w:rPr>
        <w:t xml:space="preserve">Tudi občina Kanal ob Soči je del </w:t>
      </w:r>
      <w:r>
        <w:rPr>
          <w:rFonts w:ascii="Calibri" w:hAnsi="Calibri" w:cs="Calibri"/>
          <w:color w:val="1F497D"/>
          <w:sz w:val="24"/>
          <w:szCs w:val="24"/>
          <w:lang w:eastAsia="sl-SI"/>
        </w:rPr>
        <w:t>Z</w:t>
      </w:r>
      <w:r>
        <w:rPr>
          <w:rFonts w:ascii="Calibri" w:hAnsi="Calibri" w:cs="Calibri"/>
          <w:color w:val="000000"/>
          <w:sz w:val="24"/>
          <w:szCs w:val="24"/>
          <w:lang w:eastAsia="sl-SI"/>
        </w:rPr>
        <w:t xml:space="preserve">elene sheme slovenskega turizma, zato k podpisu zaveze vabimo tudi vse ponudnike iz </w:t>
      </w:r>
      <w:r w:rsidRPr="00C83503">
        <w:rPr>
          <w:rFonts w:ascii="Calibri" w:hAnsi="Calibri" w:cs="Calibri"/>
          <w:color w:val="000000" w:themeColor="text1"/>
          <w:sz w:val="24"/>
          <w:szCs w:val="24"/>
          <w:lang w:eastAsia="sl-SI"/>
        </w:rPr>
        <w:t xml:space="preserve">občine Kanal ob Soči. </w:t>
      </w:r>
    </w:p>
    <w:p w:rsidR="00115FDE" w:rsidRDefault="00115FDE" w:rsidP="00115FDE">
      <w:pPr>
        <w:rPr>
          <w:rFonts w:ascii="Calibri" w:hAnsi="Calibri" w:cs="Calibri"/>
        </w:rPr>
      </w:pPr>
      <w:r>
        <w:rPr>
          <w:rFonts w:ascii="Calibri" w:hAnsi="Calibri" w:cs="Calibri"/>
          <w:color w:val="000000"/>
        </w:rPr>
        <w:t xml:space="preserve">Več o sami pobudi in pristopno izjavo najdete na povezavi Slovenske turistične organizacije </w:t>
      </w:r>
      <w:hyperlink r:id="rId6" w:history="1">
        <w:r>
          <w:rPr>
            <w:rStyle w:val="Hiperpovezava"/>
            <w:rFonts w:ascii="Calibri" w:hAnsi="Calibri" w:cs="Calibri"/>
            <w:color w:val="0563C1"/>
          </w:rPr>
          <w:t>https://www.slovenia.info/sl/novinarsko-sredisce/novice/18130-manj-plastike-vec-trajnosti-vabilo-k-podpisu-zaveze-za-izlocanje-plastike-za-enkratno-uporabo-iz-slovenskega-turizma?utm_campaign=sI-nov21-pr-tta-47&amp;utm_medium=email&amp;utm_source=Net-Results&amp;utm_content=sI-nov21-pr-tta-47</w:t>
        </w:r>
      </w:hyperlink>
    </w:p>
    <w:p w:rsidR="00115FDE" w:rsidRDefault="00115FDE" w:rsidP="00115FDE">
      <w:pPr>
        <w:rPr>
          <w:rFonts w:ascii="Calibri" w:hAnsi="Calibri" w:cs="Calibri"/>
          <w:color w:val="000000" w:themeColor="text1"/>
          <w:sz w:val="24"/>
          <w:szCs w:val="24"/>
        </w:rPr>
      </w:pPr>
      <w:r>
        <w:rPr>
          <w:rFonts w:ascii="Calibri" w:hAnsi="Calibri" w:cs="Calibri"/>
          <w:color w:val="000000" w:themeColor="text1"/>
          <w:sz w:val="24"/>
          <w:szCs w:val="24"/>
        </w:rPr>
        <w:t>Vabljeni k sodelovanju!</w:t>
      </w:r>
    </w:p>
    <w:p w:rsidR="00115FDE" w:rsidRPr="00232DE7" w:rsidRDefault="00232DE7" w:rsidP="00115FDE">
      <w:pPr>
        <w:rPr>
          <w:rFonts w:eastAsiaTheme="minorEastAsia"/>
          <w:noProof/>
          <w:color w:val="000000" w:themeColor="text1"/>
          <w:lang w:eastAsia="sl-SI"/>
        </w:rPr>
      </w:pPr>
      <w:bookmarkStart w:id="0" w:name="_MailAutoSig"/>
      <w:bookmarkStart w:id="1" w:name="_GoBack"/>
      <w:r w:rsidRPr="00232DE7">
        <w:rPr>
          <w:rFonts w:eastAsiaTheme="minorEastAsia"/>
          <w:noProof/>
          <w:color w:val="000000" w:themeColor="text1"/>
          <w:lang w:eastAsia="sl-SI"/>
        </w:rPr>
        <w:t>Kanal, 2. 12. 2021</w:t>
      </w:r>
    </w:p>
    <w:bookmarkEnd w:id="1"/>
    <w:p w:rsidR="00115FDE" w:rsidRDefault="00115FDE" w:rsidP="00115FDE">
      <w:pPr>
        <w:rPr>
          <w:rFonts w:eastAsiaTheme="minorEastAsia"/>
          <w:noProof/>
          <w:color w:val="215868" w:themeColor="accent5" w:themeShade="80"/>
          <w:lang w:eastAsia="sl-SI"/>
        </w:rPr>
      </w:pPr>
      <w:r>
        <w:rPr>
          <w:rFonts w:eastAsiaTheme="minorEastAsia"/>
          <w:b/>
          <w:noProof/>
          <w:color w:val="215868" w:themeColor="accent5" w:themeShade="80"/>
          <w:lang w:eastAsia="sl-SI"/>
        </w:rPr>
        <w:t>Kristina Janežič</w:t>
      </w:r>
      <w:r>
        <w:rPr>
          <w:rFonts w:eastAsiaTheme="minorEastAsia"/>
          <w:b/>
          <w:noProof/>
          <w:color w:val="215868" w:themeColor="accent5" w:themeShade="80"/>
          <w:lang w:eastAsia="sl-SI"/>
        </w:rPr>
        <w:br/>
        <w:t>TIC Kanal</w:t>
      </w:r>
      <w:r>
        <w:rPr>
          <w:rFonts w:eastAsiaTheme="minorEastAsia"/>
          <w:b/>
          <w:noProof/>
          <w:color w:val="215868" w:themeColor="accent5" w:themeShade="80"/>
          <w:lang w:eastAsia="sl-SI"/>
        </w:rPr>
        <w:br/>
      </w:r>
      <w:r>
        <w:rPr>
          <w:rFonts w:eastAsiaTheme="minorEastAsia"/>
          <w:noProof/>
          <w:color w:val="215868" w:themeColor="accent5" w:themeShade="80"/>
          <w:lang w:eastAsia="sl-SI"/>
        </w:rPr>
        <w:t>Pionirska 2, 5213 Kanal</w:t>
      </w:r>
      <w:r>
        <w:rPr>
          <w:rFonts w:eastAsiaTheme="minorEastAsia"/>
          <w:noProof/>
          <w:color w:val="215868" w:themeColor="accent5" w:themeShade="80"/>
          <w:lang w:eastAsia="sl-SI"/>
        </w:rPr>
        <w:br/>
        <w:t>Tel: 05/39 81 213</w:t>
      </w:r>
      <w:r>
        <w:rPr>
          <w:rFonts w:eastAsiaTheme="minorEastAsia"/>
          <w:noProof/>
          <w:color w:val="215868" w:themeColor="accent5" w:themeShade="80"/>
          <w:lang w:eastAsia="sl-SI"/>
        </w:rPr>
        <w:br/>
        <w:t xml:space="preserve">E-mail: </w:t>
      </w:r>
      <w:hyperlink r:id="rId7" w:history="1">
        <w:r>
          <w:rPr>
            <w:rStyle w:val="Hiperpovezava"/>
            <w:rFonts w:eastAsiaTheme="minorEastAsia"/>
            <w:noProof/>
            <w:color w:val="215868" w:themeColor="accent5" w:themeShade="80"/>
            <w:lang w:eastAsia="sl-SI"/>
          </w:rPr>
          <w:t>info@tic-kanal.si</w:t>
        </w:r>
      </w:hyperlink>
      <w:r>
        <w:rPr>
          <w:rFonts w:eastAsiaTheme="minorEastAsia"/>
          <w:noProof/>
          <w:color w:val="215868" w:themeColor="accent5" w:themeShade="80"/>
          <w:lang w:eastAsia="sl-SI"/>
        </w:rPr>
        <w:t xml:space="preserve"> </w:t>
      </w:r>
      <w:r>
        <w:rPr>
          <w:rFonts w:eastAsiaTheme="minorEastAsia"/>
          <w:noProof/>
          <w:color w:val="215868" w:themeColor="accent5" w:themeShade="80"/>
          <w:lang w:eastAsia="sl-SI"/>
        </w:rPr>
        <w:br/>
      </w:r>
      <w:hyperlink r:id="rId8" w:history="1">
        <w:r>
          <w:rPr>
            <w:rStyle w:val="Hiperpovezava"/>
            <w:rFonts w:eastAsiaTheme="minorEastAsia"/>
            <w:noProof/>
            <w:color w:val="215868" w:themeColor="accent5" w:themeShade="80"/>
            <w:lang w:eastAsia="sl-SI"/>
          </w:rPr>
          <w:t>www.tic-kanal.si</w:t>
        </w:r>
      </w:hyperlink>
      <w:r>
        <w:rPr>
          <w:rFonts w:eastAsiaTheme="minorEastAsia"/>
          <w:noProof/>
          <w:color w:val="215868" w:themeColor="accent5" w:themeShade="80"/>
          <w:lang w:eastAsia="sl-SI"/>
        </w:rPr>
        <w:t xml:space="preserve"> </w:t>
      </w:r>
    </w:p>
    <w:p w:rsidR="00115FDE" w:rsidRDefault="00115FDE" w:rsidP="00115FDE">
      <w:pPr>
        <w:rPr>
          <w:rFonts w:eastAsiaTheme="minorEastAsia"/>
          <w:noProof/>
          <w:lang w:eastAsia="sl-SI"/>
        </w:rPr>
      </w:pPr>
    </w:p>
    <w:p w:rsidR="00115FDE" w:rsidRDefault="00115FDE" w:rsidP="00115FDE">
      <w:pPr>
        <w:rPr>
          <w:rFonts w:eastAsiaTheme="minorEastAsia"/>
          <w:noProof/>
          <w:lang w:eastAsia="sl-SI"/>
        </w:rPr>
      </w:pPr>
      <w:r>
        <w:rPr>
          <w:rFonts w:eastAsiaTheme="minorEastAsia"/>
          <w:noProof/>
          <w:lang w:eastAsia="sl-SI"/>
        </w:rPr>
        <w:drawing>
          <wp:inline distT="0" distB="0" distL="0" distR="0">
            <wp:extent cx="1724025" cy="981075"/>
            <wp:effectExtent l="0" t="0" r="9525" b="9525"/>
            <wp:docPr id="1" name="Slika 1" descr="SLO_destination_bronz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SLO_destination_bronz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4D0C31" w:rsidRDefault="004D0C31"/>
    <w:p w:rsidR="004D0C31" w:rsidRDefault="004D0C31"/>
    <w:p w:rsidR="004D0C31" w:rsidRDefault="004D0C31">
      <w:r>
        <w:t xml:space="preserve"> </w:t>
      </w:r>
    </w:p>
    <w:p w:rsidR="004D0C31" w:rsidRDefault="004D0C31"/>
    <w:p w:rsidR="004D0C31" w:rsidRDefault="004D0C31"/>
    <w:sectPr w:rsidR="004D0C31" w:rsidSect="00493C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5AE0" w:rsidRDefault="00BD5AE0" w:rsidP="004D0C31">
      <w:pPr>
        <w:spacing w:after="0" w:line="240" w:lineRule="auto"/>
      </w:pPr>
      <w:r>
        <w:separator/>
      </w:r>
    </w:p>
  </w:endnote>
  <w:endnote w:type="continuationSeparator" w:id="0">
    <w:p w:rsidR="00BD5AE0" w:rsidRDefault="00BD5AE0" w:rsidP="004D0C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5AE0" w:rsidRDefault="00BD5AE0" w:rsidP="004D0C31">
      <w:pPr>
        <w:spacing w:after="0" w:line="240" w:lineRule="auto"/>
      </w:pPr>
      <w:r>
        <w:separator/>
      </w:r>
    </w:p>
  </w:footnote>
  <w:footnote w:type="continuationSeparator" w:id="0">
    <w:p w:rsidR="00BD5AE0" w:rsidRDefault="00BD5AE0" w:rsidP="004D0C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C31"/>
    <w:rsid w:val="000859DA"/>
    <w:rsid w:val="00115FDE"/>
    <w:rsid w:val="002272B7"/>
    <w:rsid w:val="00232DE7"/>
    <w:rsid w:val="002F0D6B"/>
    <w:rsid w:val="003D1A79"/>
    <w:rsid w:val="00461A2C"/>
    <w:rsid w:val="00493C53"/>
    <w:rsid w:val="004C545D"/>
    <w:rsid w:val="004D0C31"/>
    <w:rsid w:val="00757B13"/>
    <w:rsid w:val="0079433F"/>
    <w:rsid w:val="00B91F40"/>
    <w:rsid w:val="00BD5AE0"/>
    <w:rsid w:val="00C83503"/>
    <w:rsid w:val="00D25DF7"/>
    <w:rsid w:val="00DE7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F5076"/>
  <w15:chartTrackingRefBased/>
  <w15:docId w15:val="{82D31E49-E863-41D6-8277-FF4CE260A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493C53"/>
  </w:style>
  <w:style w:type="paragraph" w:styleId="Naslov2">
    <w:name w:val="heading 2"/>
    <w:basedOn w:val="Navaden"/>
    <w:link w:val="Naslov2Znak"/>
    <w:uiPriority w:val="9"/>
    <w:semiHidden/>
    <w:unhideWhenUsed/>
    <w:qFormat/>
    <w:rsid w:val="004D0C31"/>
    <w:pPr>
      <w:spacing w:after="0" w:line="264" w:lineRule="auto"/>
      <w:outlineLvl w:val="1"/>
    </w:pPr>
    <w:rPr>
      <w:rFonts w:ascii="Calibri" w:hAnsi="Calibri" w:cs="Calibri"/>
      <w:color w:val="6DC6DD"/>
      <w:sz w:val="27"/>
      <w:szCs w:val="27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4D0C31"/>
    <w:rPr>
      <w:color w:val="0000FF" w:themeColor="hyperlink"/>
      <w:u w:val="single"/>
    </w:rPr>
  </w:style>
  <w:style w:type="paragraph" w:styleId="Glava">
    <w:name w:val="header"/>
    <w:basedOn w:val="Navaden"/>
    <w:link w:val="GlavaZnak"/>
    <w:uiPriority w:val="99"/>
    <w:unhideWhenUsed/>
    <w:rsid w:val="004D0C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4D0C31"/>
  </w:style>
  <w:style w:type="paragraph" w:styleId="Noga">
    <w:name w:val="footer"/>
    <w:basedOn w:val="Navaden"/>
    <w:link w:val="NogaZnak"/>
    <w:uiPriority w:val="99"/>
    <w:unhideWhenUsed/>
    <w:rsid w:val="004D0C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4D0C31"/>
  </w:style>
  <w:style w:type="character" w:customStyle="1" w:styleId="Naslov2Znak">
    <w:name w:val="Naslov 2 Znak"/>
    <w:basedOn w:val="Privzetapisavaodstavka"/>
    <w:link w:val="Naslov2"/>
    <w:uiPriority w:val="9"/>
    <w:semiHidden/>
    <w:rsid w:val="004D0C31"/>
    <w:rPr>
      <w:rFonts w:ascii="Calibri" w:hAnsi="Calibri" w:cs="Calibri"/>
      <w:color w:val="6DC6DD"/>
      <w:sz w:val="27"/>
      <w:szCs w:val="27"/>
      <w:lang w:eastAsia="sl-SI"/>
    </w:rPr>
  </w:style>
  <w:style w:type="paragraph" w:styleId="Navadensplet">
    <w:name w:val="Normal (Web)"/>
    <w:basedOn w:val="Navaden"/>
    <w:uiPriority w:val="99"/>
    <w:semiHidden/>
    <w:unhideWhenUsed/>
    <w:rsid w:val="004D0C31"/>
    <w:pPr>
      <w:spacing w:before="240" w:after="240" w:line="264" w:lineRule="auto"/>
    </w:pPr>
    <w:rPr>
      <w:rFonts w:ascii="Calibri" w:hAnsi="Calibri" w:cs="Calibri"/>
      <w:color w:val="58585A"/>
      <w:sz w:val="20"/>
      <w:szCs w:val="20"/>
      <w:lang w:eastAsia="sl-SI"/>
    </w:rPr>
  </w:style>
  <w:style w:type="character" w:styleId="Krepko">
    <w:name w:val="Strong"/>
    <w:basedOn w:val="Privzetapisavaodstavka"/>
    <w:uiPriority w:val="22"/>
    <w:qFormat/>
    <w:rsid w:val="004D0C31"/>
    <w:rPr>
      <w:b/>
      <w:bCs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835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835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61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ic-kanal.si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@tic-kanal.s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lovenia.info/sl/novinarsko-sredisce/novice/18130-manj-plastike-vec-trajnosti-vabilo-k-podpisu-zaveze-za-izlocanje-plastike-za-enkratno-uporabo-iz-slovenskega-turizma?utm_campaign=sI-nov21-pr-tta-47&amp;utm_medium=email&amp;utm_source=Net-Results&amp;utm_content=sI-nov21-pr-tta-47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TIC-INFO</dc:creator>
  <cp:keywords/>
  <dc:description/>
  <cp:lastModifiedBy>TIC-INFO</cp:lastModifiedBy>
  <cp:revision>4</cp:revision>
  <cp:lastPrinted>2021-12-02T08:28:00Z</cp:lastPrinted>
  <dcterms:created xsi:type="dcterms:W3CDTF">2021-12-02T07:39:00Z</dcterms:created>
  <dcterms:modified xsi:type="dcterms:W3CDTF">2021-12-02T12:42:00Z</dcterms:modified>
</cp:coreProperties>
</file>